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CEFC" w14:textId="334A0495" w:rsidR="000861ED" w:rsidRPr="007F6407" w:rsidRDefault="00083A18" w:rsidP="00083A18">
      <w:pPr>
        <w:jc w:val="center"/>
        <w:rPr>
          <w:rFonts w:ascii="游明朝" w:eastAsia="游明朝" w:hAnsi="游明朝"/>
          <w:sz w:val="36"/>
          <w:szCs w:val="36"/>
        </w:rPr>
      </w:pPr>
      <w:r w:rsidRPr="007F6407">
        <w:rPr>
          <w:rFonts w:ascii="游明朝" w:eastAsia="游明朝" w:hAnsi="游明朝" w:hint="eastAsia"/>
          <w:sz w:val="36"/>
          <w:szCs w:val="36"/>
        </w:rPr>
        <w:t>法学部</w:t>
      </w:r>
      <w:r w:rsidR="007F6407" w:rsidRPr="007F6407">
        <w:rPr>
          <w:rFonts w:ascii="游明朝" w:eastAsia="游明朝" w:hAnsi="游明朝" w:hint="eastAsia"/>
          <w:sz w:val="36"/>
          <w:szCs w:val="36"/>
        </w:rPr>
        <w:t>法律学科法曹コース</w:t>
      </w:r>
      <w:r w:rsidRPr="007F6407">
        <w:rPr>
          <w:rFonts w:ascii="游明朝" w:eastAsia="游明朝" w:hAnsi="游明朝" w:hint="eastAsia"/>
          <w:sz w:val="36"/>
          <w:szCs w:val="36"/>
        </w:rPr>
        <w:t>早期卒業申請書</w:t>
      </w:r>
    </w:p>
    <w:p w14:paraId="444E91F5" w14:textId="77777777" w:rsidR="00083A18" w:rsidRPr="00D13D4E" w:rsidRDefault="00083A18" w:rsidP="00D26E1B">
      <w:pPr>
        <w:jc w:val="right"/>
        <w:rPr>
          <w:rFonts w:ascii="游明朝" w:eastAsia="游明朝" w:hAnsi="游明朝"/>
          <w:sz w:val="22"/>
        </w:rPr>
      </w:pPr>
      <w:r w:rsidRPr="00D13D4E">
        <w:rPr>
          <w:rFonts w:ascii="游明朝" w:eastAsia="游明朝" w:hAnsi="游明朝" w:hint="eastAsia"/>
          <w:sz w:val="22"/>
        </w:rPr>
        <w:t>申請日</w:t>
      </w:r>
      <w:r w:rsidR="00D26E1B" w:rsidRPr="00D13D4E">
        <w:rPr>
          <w:rFonts w:ascii="游明朝" w:eastAsia="游明朝" w:hAnsi="游明朝" w:hint="eastAsia"/>
          <w:sz w:val="22"/>
        </w:rPr>
        <w:t xml:space="preserve">　</w:t>
      </w:r>
      <w:r w:rsidRPr="00D13D4E">
        <w:rPr>
          <w:rFonts w:ascii="游明朝" w:eastAsia="游明朝" w:hAnsi="游明朝" w:hint="eastAsia"/>
          <w:sz w:val="22"/>
        </w:rPr>
        <w:t xml:space="preserve">　　　　年　　　月　　　日</w:t>
      </w:r>
    </w:p>
    <w:p w14:paraId="154239F3" w14:textId="77777777" w:rsidR="00083A18" w:rsidRPr="00D13D4E" w:rsidRDefault="00083A18">
      <w:pPr>
        <w:rPr>
          <w:rFonts w:ascii="游明朝" w:eastAsia="游明朝" w:hAnsi="游明朝"/>
          <w:sz w:val="24"/>
          <w:szCs w:val="28"/>
        </w:rPr>
      </w:pPr>
      <w:r w:rsidRPr="00D13D4E">
        <w:rPr>
          <w:rFonts w:ascii="游明朝" w:eastAsia="游明朝" w:hAnsi="游明朝" w:hint="eastAsia"/>
          <w:sz w:val="24"/>
          <w:szCs w:val="28"/>
        </w:rPr>
        <w:t>法学部長</w:t>
      </w:r>
      <w:r w:rsidR="00D26E1B" w:rsidRPr="00D13D4E">
        <w:rPr>
          <w:rFonts w:ascii="游明朝" w:eastAsia="游明朝" w:hAnsi="游明朝" w:hint="eastAsia"/>
          <w:sz w:val="24"/>
          <w:szCs w:val="28"/>
        </w:rPr>
        <w:t xml:space="preserve">　</w:t>
      </w:r>
      <w:r w:rsidRPr="00D13D4E">
        <w:rPr>
          <w:rFonts w:ascii="游明朝" w:eastAsia="游明朝" w:hAnsi="游明朝" w:hint="eastAsia"/>
          <w:sz w:val="24"/>
          <w:szCs w:val="28"/>
        </w:rPr>
        <w:t>殿</w:t>
      </w:r>
    </w:p>
    <w:tbl>
      <w:tblPr>
        <w:tblStyle w:val="a3"/>
        <w:tblW w:w="9322" w:type="dxa"/>
        <w:jc w:val="center"/>
        <w:tblLook w:val="04A0" w:firstRow="1" w:lastRow="0" w:firstColumn="1" w:lastColumn="0" w:noHBand="0" w:noVBand="1"/>
      </w:tblPr>
      <w:tblGrid>
        <w:gridCol w:w="1696"/>
        <w:gridCol w:w="2694"/>
        <w:gridCol w:w="1842"/>
        <w:gridCol w:w="3090"/>
      </w:tblGrid>
      <w:tr w:rsidR="00BF4D44" w:rsidRPr="00D13D4E" w14:paraId="645A1127" w14:textId="77777777" w:rsidTr="00657041">
        <w:trPr>
          <w:trHeight w:val="373"/>
          <w:jc w:val="center"/>
        </w:trPr>
        <w:tc>
          <w:tcPr>
            <w:tcW w:w="4390" w:type="dxa"/>
            <w:gridSpan w:val="2"/>
            <w:vAlign w:val="center"/>
          </w:tcPr>
          <w:p w14:paraId="4E2AA365" w14:textId="7667E622" w:rsidR="00BF4D44" w:rsidRPr="00D13D4E" w:rsidRDefault="00BF4D44" w:rsidP="00083A18">
            <w:pPr>
              <w:rPr>
                <w:rFonts w:ascii="游明朝" w:eastAsia="游明朝" w:hAnsi="游明朝"/>
                <w:sz w:val="22"/>
                <w:szCs w:val="24"/>
              </w:rPr>
            </w:pPr>
            <w:r>
              <w:rPr>
                <w:rFonts w:ascii="游明朝" w:eastAsia="游明朝" w:hAnsi="游明朝" w:hint="eastAsia"/>
                <w:sz w:val="22"/>
                <w:szCs w:val="24"/>
              </w:rPr>
              <w:t>法学部　法律学科</w:t>
            </w:r>
            <w:r w:rsidR="009C18AA">
              <w:rPr>
                <w:rFonts w:ascii="游明朝" w:eastAsia="游明朝" w:hAnsi="游明朝" w:hint="eastAsia"/>
                <w:sz w:val="22"/>
                <w:szCs w:val="24"/>
              </w:rPr>
              <w:t xml:space="preserve">　法曹コース　　</w:t>
            </w:r>
            <w:r w:rsidRPr="00D13D4E">
              <w:rPr>
                <w:rFonts w:ascii="游明朝" w:eastAsia="游明朝" w:hAnsi="游明朝" w:hint="eastAsia"/>
                <w:sz w:val="22"/>
                <w:szCs w:val="24"/>
              </w:rPr>
              <w:t>年</w:t>
            </w:r>
          </w:p>
        </w:tc>
        <w:tc>
          <w:tcPr>
            <w:tcW w:w="1842" w:type="dxa"/>
            <w:vAlign w:val="center"/>
          </w:tcPr>
          <w:p w14:paraId="3D1FC565" w14:textId="3A0A24B5" w:rsidR="00BF4D44" w:rsidRPr="00D13D4E" w:rsidRDefault="00657041" w:rsidP="00657041">
            <w:pPr>
              <w:rPr>
                <w:rFonts w:ascii="游明朝" w:eastAsia="游明朝" w:hAnsi="游明朝"/>
                <w:sz w:val="22"/>
                <w:szCs w:val="24"/>
              </w:rPr>
            </w:pPr>
            <w:r>
              <w:rPr>
                <w:rFonts w:ascii="游明朝" w:eastAsia="游明朝" w:hAnsi="游明朝" w:hint="eastAsia"/>
                <w:sz w:val="22"/>
                <w:szCs w:val="24"/>
              </w:rPr>
              <w:t>卒業希望年度</w:t>
            </w:r>
          </w:p>
        </w:tc>
        <w:tc>
          <w:tcPr>
            <w:tcW w:w="3090" w:type="dxa"/>
            <w:vAlign w:val="center"/>
          </w:tcPr>
          <w:p w14:paraId="28B5DFDE" w14:textId="43E55E2B" w:rsidR="00BF4D44" w:rsidRPr="00D13D4E" w:rsidRDefault="00035E00" w:rsidP="00657041">
            <w:pPr>
              <w:rPr>
                <w:rFonts w:ascii="游明朝" w:eastAsia="游明朝" w:hAnsi="游明朝"/>
                <w:sz w:val="22"/>
                <w:szCs w:val="24"/>
              </w:rPr>
            </w:pPr>
            <w:r>
              <w:rPr>
                <w:rFonts w:ascii="游明朝" w:eastAsia="游明朝" w:hAnsi="游明朝" w:hint="eastAsia"/>
                <w:sz w:val="22"/>
                <w:szCs w:val="24"/>
              </w:rPr>
              <w:t xml:space="preserve">　　　　</w:t>
            </w:r>
            <w:r w:rsidR="00657041">
              <w:rPr>
                <w:rFonts w:ascii="游明朝" w:eastAsia="游明朝" w:hAnsi="游明朝" w:hint="eastAsia"/>
                <w:sz w:val="22"/>
                <w:szCs w:val="24"/>
              </w:rPr>
              <w:t>年度</w:t>
            </w:r>
          </w:p>
        </w:tc>
      </w:tr>
      <w:tr w:rsidR="00657041" w:rsidRPr="00D13D4E" w14:paraId="5D243EE9" w14:textId="77777777" w:rsidTr="00657041">
        <w:trPr>
          <w:trHeight w:val="599"/>
          <w:jc w:val="center"/>
        </w:trPr>
        <w:tc>
          <w:tcPr>
            <w:tcW w:w="1696" w:type="dxa"/>
            <w:vAlign w:val="center"/>
          </w:tcPr>
          <w:p w14:paraId="6E50E646" w14:textId="77777777" w:rsidR="00657041" w:rsidRPr="00D13D4E" w:rsidRDefault="00657041" w:rsidP="00083A18">
            <w:pPr>
              <w:rPr>
                <w:rFonts w:ascii="游明朝" w:eastAsia="游明朝" w:hAnsi="游明朝"/>
                <w:sz w:val="22"/>
                <w:szCs w:val="24"/>
              </w:rPr>
            </w:pPr>
            <w:r w:rsidRPr="00D13D4E">
              <w:rPr>
                <w:rFonts w:ascii="游明朝" w:eastAsia="游明朝" w:hAnsi="游明朝" w:hint="eastAsia"/>
                <w:sz w:val="22"/>
                <w:szCs w:val="24"/>
              </w:rPr>
              <w:t>学生証番号</w:t>
            </w:r>
          </w:p>
        </w:tc>
        <w:tc>
          <w:tcPr>
            <w:tcW w:w="2694" w:type="dxa"/>
            <w:vAlign w:val="center"/>
          </w:tcPr>
          <w:p w14:paraId="428B7286" w14:textId="77777777" w:rsidR="00657041" w:rsidRPr="00D13D4E" w:rsidRDefault="00657041" w:rsidP="00083A18">
            <w:pPr>
              <w:rPr>
                <w:rFonts w:ascii="游明朝" w:eastAsia="游明朝" w:hAnsi="游明朝"/>
                <w:sz w:val="22"/>
                <w:szCs w:val="24"/>
              </w:rPr>
            </w:pPr>
          </w:p>
        </w:tc>
        <w:tc>
          <w:tcPr>
            <w:tcW w:w="1842" w:type="dxa"/>
            <w:vAlign w:val="center"/>
          </w:tcPr>
          <w:p w14:paraId="7AB54628" w14:textId="38983EAE" w:rsidR="00657041" w:rsidRPr="00D13D4E" w:rsidRDefault="00657041" w:rsidP="00083A18">
            <w:pPr>
              <w:rPr>
                <w:rFonts w:ascii="游明朝" w:eastAsia="游明朝" w:hAnsi="游明朝" w:hint="eastAsia"/>
                <w:sz w:val="22"/>
                <w:szCs w:val="24"/>
              </w:rPr>
            </w:pPr>
            <w:r>
              <w:rPr>
                <w:rFonts w:ascii="游明朝" w:eastAsia="游明朝" w:hAnsi="游明朝" w:hint="eastAsia"/>
                <w:sz w:val="22"/>
                <w:szCs w:val="24"/>
              </w:rPr>
              <w:t>学生携帯番号</w:t>
            </w:r>
          </w:p>
        </w:tc>
        <w:tc>
          <w:tcPr>
            <w:tcW w:w="3090" w:type="dxa"/>
            <w:vAlign w:val="center"/>
          </w:tcPr>
          <w:p w14:paraId="309EF4DB" w14:textId="567E3386" w:rsidR="00657041" w:rsidRPr="00D13D4E" w:rsidRDefault="00657041" w:rsidP="00083A18">
            <w:pPr>
              <w:rPr>
                <w:rFonts w:ascii="游明朝" w:eastAsia="游明朝" w:hAnsi="游明朝"/>
                <w:sz w:val="22"/>
                <w:szCs w:val="24"/>
              </w:rPr>
            </w:pPr>
          </w:p>
        </w:tc>
      </w:tr>
      <w:tr w:rsidR="00657041" w:rsidRPr="00D13D4E" w14:paraId="69678BFB" w14:textId="77777777" w:rsidTr="00657041">
        <w:trPr>
          <w:trHeight w:val="567"/>
          <w:jc w:val="center"/>
        </w:trPr>
        <w:tc>
          <w:tcPr>
            <w:tcW w:w="1696" w:type="dxa"/>
            <w:vAlign w:val="center"/>
          </w:tcPr>
          <w:p w14:paraId="528E6A2D" w14:textId="77777777" w:rsidR="00657041" w:rsidRPr="00D13D4E" w:rsidRDefault="00657041" w:rsidP="00657041">
            <w:pPr>
              <w:rPr>
                <w:rFonts w:ascii="游明朝" w:eastAsia="游明朝" w:hAnsi="游明朝"/>
                <w:sz w:val="22"/>
                <w:szCs w:val="24"/>
              </w:rPr>
            </w:pPr>
            <w:r w:rsidRPr="00D13D4E">
              <w:rPr>
                <w:rFonts w:ascii="游明朝" w:eastAsia="游明朝" w:hAnsi="游明朝" w:hint="eastAsia"/>
                <w:sz w:val="22"/>
                <w:szCs w:val="24"/>
              </w:rPr>
              <w:t>学生氏名</w:t>
            </w:r>
          </w:p>
        </w:tc>
        <w:tc>
          <w:tcPr>
            <w:tcW w:w="7626" w:type="dxa"/>
            <w:gridSpan w:val="3"/>
            <w:vAlign w:val="center"/>
          </w:tcPr>
          <w:p w14:paraId="3C8C3204" w14:textId="6753967F" w:rsidR="00657041" w:rsidRPr="00D13D4E" w:rsidRDefault="00657041" w:rsidP="00657041">
            <w:pPr>
              <w:ind w:firstLineChars="13" w:firstLine="29"/>
              <w:rPr>
                <w:rFonts w:ascii="游明朝" w:eastAsia="游明朝" w:hAnsi="游明朝"/>
                <w:sz w:val="22"/>
                <w:szCs w:val="24"/>
              </w:rPr>
            </w:pPr>
            <w:r w:rsidRPr="00D13D4E">
              <w:rPr>
                <w:rFonts w:ascii="游明朝" w:eastAsia="游明朝" w:hAnsi="游明朝" w:hint="eastAsia"/>
                <w:sz w:val="22"/>
                <w:szCs w:val="24"/>
              </w:rPr>
              <w:t xml:space="preserve">　　　　　　　　　　　　　　　　　　　　　　印</w:t>
            </w:r>
          </w:p>
        </w:tc>
      </w:tr>
      <w:tr w:rsidR="00657041" w:rsidRPr="00D13D4E" w14:paraId="12FBF0E5" w14:textId="77777777" w:rsidTr="00657041">
        <w:trPr>
          <w:trHeight w:val="531"/>
          <w:jc w:val="center"/>
        </w:trPr>
        <w:tc>
          <w:tcPr>
            <w:tcW w:w="1696" w:type="dxa"/>
            <w:vAlign w:val="center"/>
          </w:tcPr>
          <w:p w14:paraId="39F28FB1" w14:textId="77777777" w:rsidR="00657041" w:rsidRPr="00D13D4E" w:rsidRDefault="00657041" w:rsidP="00657041">
            <w:pPr>
              <w:rPr>
                <w:rFonts w:ascii="游明朝" w:eastAsia="游明朝" w:hAnsi="游明朝"/>
                <w:sz w:val="22"/>
                <w:szCs w:val="24"/>
              </w:rPr>
            </w:pPr>
            <w:r w:rsidRPr="00D13D4E">
              <w:rPr>
                <w:rFonts w:ascii="游明朝" w:eastAsia="游明朝" w:hAnsi="游明朝" w:hint="eastAsia"/>
                <w:sz w:val="22"/>
                <w:szCs w:val="24"/>
              </w:rPr>
              <w:t>保証人氏名</w:t>
            </w:r>
          </w:p>
        </w:tc>
        <w:tc>
          <w:tcPr>
            <w:tcW w:w="7626" w:type="dxa"/>
            <w:gridSpan w:val="3"/>
            <w:vAlign w:val="center"/>
          </w:tcPr>
          <w:p w14:paraId="297F480D" w14:textId="77777777" w:rsidR="00657041" w:rsidRPr="00D13D4E" w:rsidRDefault="00657041" w:rsidP="00657041">
            <w:pPr>
              <w:rPr>
                <w:rFonts w:ascii="游明朝" w:eastAsia="游明朝" w:hAnsi="游明朝"/>
                <w:sz w:val="22"/>
                <w:szCs w:val="24"/>
              </w:rPr>
            </w:pPr>
            <w:r w:rsidRPr="00D13D4E">
              <w:rPr>
                <w:rFonts w:ascii="游明朝" w:eastAsia="游明朝" w:hAnsi="游明朝" w:hint="eastAsia"/>
                <w:sz w:val="22"/>
                <w:szCs w:val="24"/>
              </w:rPr>
              <w:t xml:space="preserve">　　　　　　　　　　　　　　　　　　　　　　印</w:t>
            </w:r>
          </w:p>
        </w:tc>
      </w:tr>
    </w:tbl>
    <w:p w14:paraId="5701D6D8" w14:textId="0436C6B8" w:rsidR="00C21F2B" w:rsidRPr="00C21F2B" w:rsidRDefault="00C21F2B" w:rsidP="00083A18">
      <w:pPr>
        <w:rPr>
          <w:rFonts w:ascii="游明朝" w:eastAsia="游明朝" w:hAnsi="游明朝" w:hint="eastAsia"/>
          <w:szCs w:val="21"/>
          <w:u w:val="single"/>
        </w:rPr>
      </w:pPr>
    </w:p>
    <w:p w14:paraId="2289B89E" w14:textId="6E7D1D3E" w:rsidR="00083A18" w:rsidRPr="00D13D4E" w:rsidRDefault="00083A18" w:rsidP="00C21F2B">
      <w:pPr>
        <w:ind w:firstLineChars="100" w:firstLine="210"/>
        <w:rPr>
          <w:rFonts w:ascii="游明朝" w:eastAsia="游明朝" w:hAnsi="游明朝"/>
          <w:szCs w:val="21"/>
        </w:rPr>
      </w:pPr>
      <w:r w:rsidRPr="00D13D4E">
        <w:rPr>
          <w:rFonts w:ascii="游明朝" w:eastAsia="游明朝" w:hAnsi="游明朝" w:hint="eastAsia"/>
          <w:szCs w:val="21"/>
        </w:rPr>
        <w:t>＜注意事項＞</w:t>
      </w:r>
    </w:p>
    <w:p w14:paraId="7CDA61D7" w14:textId="51C39F9E" w:rsidR="00C21F2B" w:rsidRDefault="00083A18" w:rsidP="00C21F2B">
      <w:pPr>
        <w:ind w:firstLineChars="200" w:firstLine="420"/>
        <w:rPr>
          <w:rFonts w:ascii="游明朝" w:eastAsia="游明朝" w:hAnsi="游明朝"/>
          <w:szCs w:val="21"/>
        </w:rPr>
      </w:pPr>
      <w:r w:rsidRPr="00D13D4E">
        <w:rPr>
          <w:rFonts w:ascii="游明朝" w:eastAsia="游明朝" w:hAnsi="游明朝" w:hint="eastAsia"/>
          <w:szCs w:val="21"/>
        </w:rPr>
        <w:t>以下に定める基準をすべて満たしている場合</w:t>
      </w:r>
      <w:r w:rsidR="005854E1">
        <w:rPr>
          <w:rFonts w:ascii="游明朝" w:eastAsia="游明朝" w:hAnsi="游明朝" w:hint="eastAsia"/>
          <w:szCs w:val="21"/>
        </w:rPr>
        <w:t>、</w:t>
      </w:r>
      <w:r w:rsidRPr="00D13D4E">
        <w:rPr>
          <w:rFonts w:ascii="游明朝" w:eastAsia="游明朝" w:hAnsi="游明朝" w:hint="eastAsia"/>
          <w:szCs w:val="21"/>
        </w:rPr>
        <w:t>早期卒業が認められます。</w:t>
      </w:r>
    </w:p>
    <w:p w14:paraId="39EF039C" w14:textId="16E090FB" w:rsidR="00035E00" w:rsidRPr="00D13D4E" w:rsidRDefault="00083A18" w:rsidP="00C41B2F">
      <w:pPr>
        <w:ind w:firstLineChars="100" w:firstLine="210"/>
        <w:rPr>
          <w:rFonts w:ascii="游明朝" w:eastAsia="游明朝" w:hAnsi="游明朝" w:hint="eastAsia"/>
          <w:szCs w:val="21"/>
        </w:rPr>
      </w:pPr>
      <w:r w:rsidRPr="00D13D4E">
        <w:rPr>
          <w:rFonts w:ascii="游明朝" w:eastAsia="游明朝" w:hAnsi="游明朝" w:hint="eastAsia"/>
          <w:szCs w:val="21"/>
        </w:rPr>
        <w:t>（１）３年次終了時までに卒業所要単位（132単位以上）を修得していること。</w:t>
      </w:r>
    </w:p>
    <w:p w14:paraId="26F2A35C" w14:textId="291E74D4" w:rsidR="00035E00" w:rsidRPr="00D13D4E" w:rsidRDefault="00083A18" w:rsidP="00C41B2F">
      <w:pPr>
        <w:ind w:firstLineChars="100" w:firstLine="210"/>
        <w:rPr>
          <w:rFonts w:ascii="游明朝" w:eastAsia="游明朝" w:hAnsi="游明朝" w:hint="eastAsia"/>
          <w:szCs w:val="21"/>
        </w:rPr>
      </w:pPr>
      <w:r w:rsidRPr="00D13D4E">
        <w:rPr>
          <w:rFonts w:ascii="游明朝" w:eastAsia="游明朝" w:hAnsi="游明朝" w:hint="eastAsia"/>
          <w:szCs w:val="21"/>
        </w:rPr>
        <w:t>（２）卒業所要単位（132単位以上）のうち</w:t>
      </w:r>
      <w:r w:rsidR="005854E1">
        <w:rPr>
          <w:rFonts w:ascii="游明朝" w:eastAsia="游明朝" w:hAnsi="游明朝" w:hint="eastAsia"/>
          <w:szCs w:val="21"/>
        </w:rPr>
        <w:t>、</w:t>
      </w:r>
      <w:r w:rsidR="007F6407" w:rsidRPr="007F6407">
        <w:rPr>
          <w:rFonts w:ascii="游明朝" w:eastAsia="游明朝" w:hAnsi="游明朝" w:hint="eastAsia"/>
          <w:szCs w:val="21"/>
        </w:rPr>
        <w:t>８割以上がＡ－評価以上であること</w:t>
      </w:r>
      <w:r w:rsidRPr="00D13D4E">
        <w:rPr>
          <w:rFonts w:ascii="游明朝" w:eastAsia="游明朝" w:hAnsi="游明朝" w:hint="eastAsia"/>
          <w:szCs w:val="21"/>
        </w:rPr>
        <w:t>。</w:t>
      </w:r>
    </w:p>
    <w:p w14:paraId="416AA77F" w14:textId="3C1B5E48" w:rsidR="00083A18" w:rsidRPr="00D13D4E" w:rsidRDefault="00083A18" w:rsidP="00C21F2B">
      <w:pPr>
        <w:ind w:firstLineChars="100" w:firstLine="210"/>
        <w:rPr>
          <w:rFonts w:ascii="游明朝" w:eastAsia="游明朝" w:hAnsi="游明朝"/>
          <w:szCs w:val="21"/>
        </w:rPr>
      </w:pPr>
      <w:r w:rsidRPr="00D13D4E">
        <w:rPr>
          <w:rFonts w:ascii="游明朝" w:eastAsia="游明朝" w:hAnsi="游明朝" w:hint="eastAsia"/>
          <w:szCs w:val="21"/>
        </w:rPr>
        <w:t>（３）入学時から３年次終了時までの通算したGPAが</w:t>
      </w:r>
      <w:r w:rsidR="007F6407">
        <w:rPr>
          <w:rFonts w:ascii="游明朝" w:eastAsia="游明朝" w:hAnsi="游明朝" w:hint="eastAsia"/>
          <w:szCs w:val="21"/>
        </w:rPr>
        <w:t>2</w:t>
      </w:r>
      <w:r w:rsidRPr="00D13D4E">
        <w:rPr>
          <w:rFonts w:ascii="游明朝" w:eastAsia="游明朝" w:hAnsi="游明朝" w:hint="eastAsia"/>
          <w:szCs w:val="21"/>
        </w:rPr>
        <w:t>.</w:t>
      </w:r>
      <w:r w:rsidR="007F6407">
        <w:rPr>
          <w:rFonts w:ascii="游明朝" w:eastAsia="游明朝" w:hAnsi="游明朝" w:hint="eastAsia"/>
          <w:szCs w:val="21"/>
        </w:rPr>
        <w:t>7</w:t>
      </w:r>
      <w:r w:rsidRPr="00D13D4E">
        <w:rPr>
          <w:rFonts w:ascii="游明朝" w:eastAsia="游明朝" w:hAnsi="游明朝" w:hint="eastAsia"/>
          <w:szCs w:val="21"/>
        </w:rPr>
        <w:t>以上であること。</w:t>
      </w:r>
    </w:p>
    <w:p w14:paraId="33A899CA" w14:textId="5BC810F3" w:rsidR="00DE5E74" w:rsidRPr="00C21F2B" w:rsidRDefault="00083A18" w:rsidP="00C21F2B">
      <w:pPr>
        <w:ind w:leftChars="300" w:left="630" w:firstLineChars="100" w:firstLine="160"/>
        <w:rPr>
          <w:rFonts w:ascii="游明朝" w:eastAsia="游明朝" w:hAnsi="游明朝"/>
        </w:rPr>
      </w:pPr>
      <w:r w:rsidRPr="00C21F2B">
        <w:rPr>
          <w:rFonts w:ascii="游明朝" w:eastAsia="游明朝" w:hAnsi="游明朝" w:hint="eastAsia"/>
          <w:sz w:val="16"/>
          <w:szCs w:val="18"/>
        </w:rPr>
        <w:t>ただし</w:t>
      </w:r>
      <w:r w:rsidR="005854E1" w:rsidRPr="00C21F2B">
        <w:rPr>
          <w:rFonts w:ascii="游明朝" w:eastAsia="游明朝" w:hAnsi="游明朝" w:hint="eastAsia"/>
          <w:sz w:val="16"/>
          <w:szCs w:val="18"/>
        </w:rPr>
        <w:t>、</w:t>
      </w:r>
      <w:r w:rsidRPr="00C21F2B">
        <w:rPr>
          <w:rFonts w:ascii="游明朝" w:eastAsia="游明朝" w:hAnsi="游明朝" w:hint="eastAsia"/>
          <w:sz w:val="16"/>
          <w:szCs w:val="18"/>
        </w:rPr>
        <w:t>前項の「</w:t>
      </w:r>
      <w:r w:rsidR="009A0A11" w:rsidRPr="00C21F2B">
        <w:rPr>
          <w:rFonts w:ascii="游明朝" w:eastAsia="游明朝" w:hAnsi="游明朝" w:hint="eastAsia"/>
          <w:sz w:val="16"/>
          <w:szCs w:val="18"/>
        </w:rPr>
        <w:t>A</w:t>
      </w:r>
      <w:r w:rsidR="00B81C97" w:rsidRPr="00C21F2B">
        <w:rPr>
          <w:rFonts w:ascii="游明朝" w:eastAsia="游明朝" w:hAnsi="游明朝" w:hint="eastAsia"/>
          <w:sz w:val="16"/>
          <w:szCs w:val="18"/>
        </w:rPr>
        <w:t>-</w:t>
      </w:r>
      <w:r w:rsidRPr="00C21F2B">
        <w:rPr>
          <w:rFonts w:ascii="游明朝" w:eastAsia="游明朝" w:hAnsi="游明朝" w:hint="eastAsia"/>
          <w:sz w:val="16"/>
          <w:szCs w:val="18"/>
        </w:rPr>
        <w:t>評価以上」には</w:t>
      </w:r>
      <w:r w:rsidR="00DC45EE" w:rsidRPr="00C21F2B">
        <w:rPr>
          <w:rFonts w:ascii="游明朝" w:eastAsia="游明朝" w:hAnsi="游明朝" w:hint="eastAsia"/>
          <w:sz w:val="16"/>
          <w:szCs w:val="18"/>
        </w:rPr>
        <w:t>「</w:t>
      </w:r>
      <w:r w:rsidR="002D3B59" w:rsidRPr="00C21F2B">
        <w:rPr>
          <w:rFonts w:ascii="游明朝" w:eastAsia="游明朝" w:hAnsi="游明朝" w:hint="eastAsia"/>
          <w:sz w:val="16"/>
          <w:szCs w:val="18"/>
        </w:rPr>
        <w:t>RR評価」</w:t>
      </w:r>
      <w:r w:rsidR="005854E1" w:rsidRPr="00C21F2B">
        <w:rPr>
          <w:rFonts w:ascii="游明朝" w:eastAsia="游明朝" w:hAnsi="游明朝" w:hint="eastAsia"/>
          <w:sz w:val="16"/>
          <w:szCs w:val="18"/>
        </w:rPr>
        <w:t>、</w:t>
      </w:r>
      <w:r w:rsidR="002D3B59" w:rsidRPr="00C21F2B">
        <w:rPr>
          <w:rFonts w:ascii="游明朝" w:eastAsia="游明朝" w:hAnsi="游明朝" w:hint="eastAsia"/>
          <w:sz w:val="16"/>
          <w:szCs w:val="18"/>
        </w:rPr>
        <w:t>「RS評価」及び「P評価」</w:t>
      </w:r>
      <w:r w:rsidRPr="00C21F2B">
        <w:rPr>
          <w:rFonts w:ascii="游明朝" w:eastAsia="游明朝" w:hAnsi="游明朝" w:hint="eastAsia"/>
          <w:sz w:val="16"/>
          <w:szCs w:val="18"/>
        </w:rPr>
        <w:t>は含めない。</w:t>
      </w:r>
    </w:p>
    <w:p w14:paraId="6620AE60" w14:textId="7FFF140D" w:rsidR="00083A18" w:rsidRPr="00C21F2B" w:rsidRDefault="00083A18" w:rsidP="00C21F2B">
      <w:pPr>
        <w:ind w:leftChars="300" w:left="630" w:firstLineChars="100" w:firstLine="180"/>
        <w:rPr>
          <w:rFonts w:ascii="游明朝" w:eastAsia="游明朝" w:hAnsi="游明朝"/>
          <w:sz w:val="18"/>
          <w:szCs w:val="20"/>
        </w:rPr>
      </w:pPr>
      <w:r w:rsidRPr="00C21F2B">
        <w:rPr>
          <w:rFonts w:ascii="游明朝" w:eastAsia="游明朝" w:hAnsi="游明朝" w:hint="eastAsia"/>
          <w:sz w:val="18"/>
          <w:szCs w:val="20"/>
        </w:rPr>
        <w:t>また</w:t>
      </w:r>
      <w:r w:rsidR="005854E1" w:rsidRPr="00C21F2B">
        <w:rPr>
          <w:rFonts w:ascii="游明朝" w:eastAsia="游明朝" w:hAnsi="游明朝" w:hint="eastAsia"/>
          <w:sz w:val="18"/>
          <w:szCs w:val="20"/>
        </w:rPr>
        <w:t>、</w:t>
      </w:r>
      <w:r w:rsidRPr="00C21F2B">
        <w:rPr>
          <w:rFonts w:ascii="游明朝" w:eastAsia="游明朝" w:hAnsi="游明朝" w:hint="eastAsia"/>
          <w:sz w:val="18"/>
          <w:szCs w:val="20"/>
        </w:rPr>
        <w:t>GPAの算出には教職・資格科目</w:t>
      </w:r>
      <w:r w:rsidR="002E32DE" w:rsidRPr="00C21F2B">
        <w:rPr>
          <w:rFonts w:ascii="游明朝" w:eastAsia="游明朝" w:hAnsi="游明朝" w:hint="eastAsia"/>
          <w:sz w:val="18"/>
          <w:szCs w:val="20"/>
        </w:rPr>
        <w:t>及び</w:t>
      </w:r>
      <w:r w:rsidRPr="00C21F2B">
        <w:rPr>
          <w:rFonts w:ascii="游明朝" w:eastAsia="游明朝" w:hAnsi="游明朝" w:hint="eastAsia"/>
          <w:sz w:val="18"/>
          <w:szCs w:val="20"/>
        </w:rPr>
        <w:t>留学中に履修した科目の成績は含めない。</w:t>
      </w:r>
    </w:p>
    <w:p w14:paraId="3C15BCA4" w14:textId="77777777" w:rsidR="00C21F2B" w:rsidRDefault="007F6407" w:rsidP="00C21F2B">
      <w:pPr>
        <w:ind w:leftChars="100" w:left="840" w:hangingChars="300" w:hanging="630"/>
        <w:rPr>
          <w:rFonts w:ascii="游明朝" w:eastAsia="游明朝" w:hAnsi="游明朝"/>
          <w:szCs w:val="21"/>
        </w:rPr>
      </w:pPr>
      <w:r>
        <w:rPr>
          <w:rFonts w:ascii="游明朝" w:eastAsia="游明朝" w:hAnsi="游明朝" w:hint="eastAsia"/>
          <w:szCs w:val="21"/>
        </w:rPr>
        <w:t>（４）</w:t>
      </w:r>
      <w:r w:rsidRPr="007F6407">
        <w:rPr>
          <w:rFonts w:ascii="游明朝" w:eastAsia="游明朝" w:hAnsi="游明朝" w:hint="eastAsia"/>
          <w:szCs w:val="21"/>
        </w:rPr>
        <w:t>法科大学院への進学を証する書面として法学部が別に定めるものを取得している</w:t>
      </w:r>
    </w:p>
    <w:p w14:paraId="6524BA7C" w14:textId="4CEBBF75" w:rsidR="007F6407" w:rsidRDefault="007F6407" w:rsidP="00C21F2B">
      <w:pPr>
        <w:ind w:leftChars="300" w:left="840" w:hangingChars="100" w:hanging="210"/>
        <w:rPr>
          <w:rFonts w:ascii="游明朝" w:eastAsia="游明朝" w:hAnsi="游明朝"/>
          <w:szCs w:val="21"/>
        </w:rPr>
      </w:pPr>
      <w:r>
        <w:rPr>
          <w:rFonts w:ascii="游明朝" w:eastAsia="游明朝" w:hAnsi="游明朝" w:hint="eastAsia"/>
          <w:szCs w:val="21"/>
        </w:rPr>
        <w:t>（申請時は受験の意思があれば可）</w:t>
      </w:r>
      <w:r w:rsidRPr="007F6407">
        <w:rPr>
          <w:rFonts w:ascii="游明朝" w:eastAsia="游明朝" w:hAnsi="游明朝" w:hint="eastAsia"/>
          <w:szCs w:val="21"/>
        </w:rPr>
        <w:t>。</w:t>
      </w:r>
    </w:p>
    <w:p w14:paraId="0B1CB77C" w14:textId="77777777" w:rsidR="009C18AA" w:rsidRDefault="009C18AA" w:rsidP="00C21F2B">
      <w:pPr>
        <w:ind w:leftChars="300" w:left="840" w:hangingChars="100" w:hanging="210"/>
        <w:rPr>
          <w:rFonts w:ascii="游明朝" w:eastAsia="游明朝" w:hAnsi="游明朝" w:hint="eastAsia"/>
          <w:szCs w:val="21"/>
        </w:rPr>
      </w:pPr>
    </w:p>
    <w:p w14:paraId="3FF59F44" w14:textId="7FEB619F" w:rsidR="009C18AA" w:rsidRDefault="009C18AA" w:rsidP="009C18AA">
      <w:pPr>
        <w:ind w:leftChars="202" w:left="424" w:rightChars="258" w:right="542" w:firstLine="2"/>
        <w:rPr>
          <w:rFonts w:ascii="游明朝" w:eastAsia="游明朝" w:hAnsi="游明朝"/>
          <w:szCs w:val="21"/>
        </w:rPr>
      </w:pPr>
      <w:r w:rsidRPr="008066A2">
        <w:rPr>
          <w:rFonts w:ascii="游明朝" w:eastAsia="游明朝" w:hAnsi="游明朝" w:hint="eastAsia"/>
          <w:szCs w:val="21"/>
        </w:rPr>
        <w:t>早期卒業申請書提出後、進路変更等の理由で取消しを希望する場合、「法曹コース早期卒業取消し願」を秋学期履修修正期間最終日の翌日から秋学期定期試験最終日までに提出し、認められた場合「申請取消し」となります。</w:t>
      </w:r>
    </w:p>
    <w:p w14:paraId="040D104B" w14:textId="77777777" w:rsidR="009C18AA" w:rsidRPr="008066A2" w:rsidRDefault="009C18AA" w:rsidP="009C18AA">
      <w:pPr>
        <w:ind w:leftChars="202" w:left="424" w:rightChars="258" w:right="542" w:firstLine="2"/>
        <w:rPr>
          <w:rFonts w:ascii="游明朝" w:eastAsia="游明朝" w:hAnsi="游明朝" w:hint="eastAsia"/>
          <w:szCs w:val="21"/>
        </w:rPr>
      </w:pPr>
    </w:p>
    <w:p w14:paraId="6EDE5A50" w14:textId="77777777" w:rsidR="009C18AA" w:rsidRDefault="009C18AA" w:rsidP="009C18AA">
      <w:pPr>
        <w:ind w:firstLineChars="100" w:firstLine="210"/>
        <w:rPr>
          <w:rFonts w:ascii="游明朝" w:eastAsia="游明朝" w:hAnsi="游明朝"/>
          <w:szCs w:val="21"/>
        </w:rPr>
      </w:pPr>
      <w:r w:rsidRPr="00D13D4E">
        <w:rPr>
          <w:rFonts w:ascii="游明朝" w:eastAsia="游明朝" w:hAnsi="游明朝" w:hint="eastAsia"/>
          <w:szCs w:val="21"/>
        </w:rPr>
        <w:t>＜</w:t>
      </w:r>
      <w:r>
        <w:rPr>
          <w:rFonts w:ascii="游明朝" w:eastAsia="游明朝" w:hAnsi="游明朝" w:hint="eastAsia"/>
          <w:szCs w:val="21"/>
        </w:rPr>
        <w:t>早期卒業希望</w:t>
      </w:r>
      <w:r w:rsidRPr="00D13D4E">
        <w:rPr>
          <w:rFonts w:ascii="游明朝" w:eastAsia="游明朝" w:hAnsi="游明朝" w:hint="eastAsia"/>
          <w:szCs w:val="21"/>
        </w:rPr>
        <w:t>理由＞</w:t>
      </w:r>
    </w:p>
    <w:p w14:paraId="633B95B6" w14:textId="77777777" w:rsidR="009C18AA" w:rsidRDefault="009C18AA" w:rsidP="009C18AA">
      <w:pPr>
        <w:rPr>
          <w:rFonts w:ascii="游明朝" w:eastAsia="游明朝" w:hAnsi="游明朝"/>
          <w:szCs w:val="21"/>
          <w:u w:val="single"/>
        </w:rPr>
      </w:pPr>
      <w:r w:rsidRPr="004A3714">
        <w:rPr>
          <w:rFonts w:ascii="游明朝" w:eastAsia="游明朝" w:hAnsi="游明朝" w:hint="eastAsia"/>
          <w:szCs w:val="21"/>
        </w:rPr>
        <w:t xml:space="preserve">　　</w:t>
      </w:r>
      <w:r>
        <w:rPr>
          <w:rFonts w:ascii="游明朝" w:eastAsia="游明朝" w:hAnsi="游明朝" w:hint="eastAsia"/>
          <w:szCs w:val="21"/>
        </w:rPr>
        <w:t xml:space="preserve">　　　</w:t>
      </w:r>
      <w:r w:rsidRPr="004A3714">
        <w:rPr>
          <w:rFonts w:ascii="游明朝" w:eastAsia="游明朝" w:hAnsi="游明朝" w:hint="eastAsia"/>
          <w:szCs w:val="21"/>
          <w:u w:val="single"/>
        </w:rPr>
        <w:t xml:space="preserve">　　　　　　　　　　　　　　　　　　　　　　　　　　　　　　　　　　　　　　　</w:t>
      </w:r>
    </w:p>
    <w:p w14:paraId="3FC24A70" w14:textId="1BAE92C2" w:rsidR="00255419" w:rsidRDefault="00255419" w:rsidP="00C21F2B">
      <w:pPr>
        <w:ind w:firstLineChars="202" w:firstLine="424"/>
        <w:rPr>
          <w:rFonts w:ascii="游明朝" w:eastAsia="游明朝" w:hAnsi="游明朝" w:hint="eastAsia"/>
          <w:szCs w:val="21"/>
        </w:rPr>
      </w:pPr>
    </w:p>
    <w:p w14:paraId="10E2F133" w14:textId="4B393B97" w:rsidR="009C18AA" w:rsidRDefault="009C18AA" w:rsidP="009C18AA">
      <w:pPr>
        <w:ind w:firstLineChars="100" w:firstLine="210"/>
        <w:rPr>
          <w:rFonts w:ascii="游明朝" w:eastAsia="游明朝" w:hAnsi="游明朝" w:hint="eastAsia"/>
          <w:szCs w:val="21"/>
        </w:rPr>
      </w:pPr>
      <w:r w:rsidRPr="00D13D4E">
        <w:rPr>
          <w:rFonts w:ascii="游明朝" w:eastAsia="游明朝" w:hAnsi="游明朝" w:hint="eastAsia"/>
          <w:szCs w:val="21"/>
        </w:rPr>
        <w:t>＜</w:t>
      </w:r>
      <w:r>
        <w:rPr>
          <w:rFonts w:ascii="游明朝" w:eastAsia="游明朝" w:hAnsi="游明朝" w:hint="eastAsia"/>
          <w:szCs w:val="21"/>
        </w:rPr>
        <w:t>基準確認</w:t>
      </w:r>
      <w:r w:rsidRPr="00D13D4E">
        <w:rPr>
          <w:rFonts w:ascii="游明朝" w:eastAsia="游明朝" w:hAnsi="游明朝" w:hint="eastAsia"/>
          <w:szCs w:val="21"/>
        </w:rPr>
        <w:t>＞</w:t>
      </w:r>
    </w:p>
    <w:p w14:paraId="60CE12D6" w14:textId="30F5B50E" w:rsidR="00C21F2B" w:rsidRDefault="00C21F2B" w:rsidP="00C21F2B">
      <w:pPr>
        <w:ind w:firstLineChars="202" w:firstLine="424"/>
        <w:rPr>
          <w:rFonts w:ascii="游明朝" w:eastAsia="游明朝" w:hAnsi="游明朝"/>
          <w:szCs w:val="21"/>
        </w:rPr>
      </w:pPr>
      <w:r>
        <w:rPr>
          <w:rFonts w:ascii="游明朝" w:eastAsia="游明朝" w:hAnsi="游明朝" w:hint="eastAsia"/>
          <w:szCs w:val="21"/>
        </w:rPr>
        <w:t>申請時に下記の両方を満たす者について、早期卒業申請を受け付け、片方のみ満たす場合は、</w:t>
      </w:r>
    </w:p>
    <w:p w14:paraId="1B742412" w14:textId="7259242F" w:rsidR="00C21F2B" w:rsidRDefault="00C21F2B" w:rsidP="00C21F2B">
      <w:pPr>
        <w:ind w:firstLineChars="202" w:firstLine="424"/>
        <w:rPr>
          <w:rFonts w:ascii="游明朝" w:eastAsia="游明朝" w:hAnsi="游明朝"/>
          <w:szCs w:val="21"/>
        </w:rPr>
      </w:pPr>
      <w:r>
        <w:rPr>
          <w:rFonts w:ascii="游明朝" w:eastAsia="游明朝" w:hAnsi="游明朝" w:hint="eastAsia"/>
          <w:szCs w:val="21"/>
        </w:rPr>
        <w:t>一旦申請を保留とし、３年次春学期の成績によって</w:t>
      </w:r>
      <w:bookmarkStart w:id="0" w:name="_GoBack"/>
      <w:bookmarkEnd w:id="0"/>
      <w:r>
        <w:rPr>
          <w:rFonts w:ascii="游明朝" w:eastAsia="游明朝" w:hAnsi="游明朝" w:hint="eastAsia"/>
          <w:szCs w:val="21"/>
        </w:rPr>
        <w:t>、申請可否を判断します。</w:t>
      </w:r>
    </w:p>
    <w:p w14:paraId="533CC52D" w14:textId="50AB9DD7" w:rsidR="00C21F2B" w:rsidRDefault="00C21F2B" w:rsidP="00C21F2B">
      <w:pPr>
        <w:ind w:firstLineChars="100" w:firstLine="210"/>
        <w:rPr>
          <w:rFonts w:ascii="游明朝" w:eastAsia="游明朝" w:hAnsi="游明朝"/>
          <w:szCs w:val="21"/>
        </w:rPr>
      </w:pPr>
      <w:r>
        <w:rPr>
          <w:rFonts w:ascii="游明朝" w:eastAsia="游明朝" w:hAnsi="游明朝" w:hint="eastAsia"/>
          <w:szCs w:val="21"/>
        </w:rPr>
        <w:t>（１）２年次修得単位</w:t>
      </w:r>
      <w:r w:rsidRPr="00D13D4E">
        <w:rPr>
          <w:rFonts w:ascii="游明朝" w:eastAsia="游明朝" w:hAnsi="游明朝" w:hint="eastAsia"/>
          <w:szCs w:val="21"/>
        </w:rPr>
        <w:t>のうち</w:t>
      </w:r>
      <w:r>
        <w:rPr>
          <w:rFonts w:ascii="游明朝" w:eastAsia="游明朝" w:hAnsi="游明朝" w:hint="eastAsia"/>
          <w:szCs w:val="21"/>
        </w:rPr>
        <w:t>、</w:t>
      </w:r>
      <w:r w:rsidRPr="007F6407">
        <w:rPr>
          <w:rFonts w:ascii="游明朝" w:eastAsia="游明朝" w:hAnsi="游明朝" w:hint="eastAsia"/>
          <w:szCs w:val="21"/>
        </w:rPr>
        <w:t>８割以上がＡ－評価以上であること</w:t>
      </w:r>
      <w:r w:rsidRPr="00D13D4E">
        <w:rPr>
          <w:rFonts w:ascii="游明朝" w:eastAsia="游明朝" w:hAnsi="游明朝" w:hint="eastAsia"/>
          <w:szCs w:val="21"/>
        </w:rPr>
        <w:t>。</w:t>
      </w:r>
    </w:p>
    <w:p w14:paraId="62D32D3A" w14:textId="124C9804" w:rsidR="00C41B2F" w:rsidRDefault="00C41B2F" w:rsidP="00C41B2F">
      <w:pPr>
        <w:ind w:firstLineChars="400" w:firstLine="824"/>
        <w:rPr>
          <w:rFonts w:ascii="游明朝" w:eastAsia="游明朝" w:hAnsi="游明朝"/>
          <w:b/>
          <w:szCs w:val="21"/>
          <w:u w:val="single"/>
        </w:rPr>
      </w:pPr>
      <w:r w:rsidRPr="009C18AA">
        <w:rPr>
          <w:rFonts w:ascii="游明朝" w:eastAsia="游明朝" w:hAnsi="游明朝" w:hint="eastAsia"/>
          <w:b/>
          <w:szCs w:val="21"/>
        </w:rPr>
        <w:t>→2年次終了時点での</w:t>
      </w:r>
      <w:r w:rsidRPr="009C18AA">
        <w:rPr>
          <w:rFonts w:ascii="游明朝" w:eastAsia="游明朝" w:hAnsi="游明朝" w:hint="eastAsia"/>
          <w:b/>
          <w:szCs w:val="21"/>
        </w:rPr>
        <w:t>A-評価以上の</w:t>
      </w:r>
      <w:r w:rsidRPr="009C18AA">
        <w:rPr>
          <w:rFonts w:ascii="游明朝" w:eastAsia="游明朝" w:hAnsi="游明朝" w:hint="eastAsia"/>
          <w:b/>
          <w:szCs w:val="21"/>
        </w:rPr>
        <w:t>割合</w:t>
      </w:r>
      <w:r w:rsidRPr="009C18AA">
        <w:rPr>
          <w:rFonts w:ascii="游明朝" w:eastAsia="游明朝" w:hAnsi="游明朝" w:hint="eastAsia"/>
          <w:b/>
          <w:szCs w:val="21"/>
          <w:u w:val="single"/>
        </w:rPr>
        <w:t xml:space="preserve">　　　　%</w:t>
      </w:r>
    </w:p>
    <w:p w14:paraId="5D653819" w14:textId="6B078541" w:rsidR="00C21F2B" w:rsidRDefault="00C21F2B" w:rsidP="00C21F2B">
      <w:pPr>
        <w:ind w:firstLineChars="100" w:firstLine="210"/>
        <w:rPr>
          <w:rFonts w:ascii="游明朝" w:eastAsia="游明朝" w:hAnsi="游明朝"/>
          <w:szCs w:val="21"/>
        </w:rPr>
      </w:pPr>
      <w:r>
        <w:rPr>
          <w:rFonts w:ascii="游明朝" w:eastAsia="游明朝" w:hAnsi="游明朝" w:hint="eastAsia"/>
          <w:szCs w:val="21"/>
        </w:rPr>
        <w:t>（２）入学時から2</w:t>
      </w:r>
      <w:r w:rsidRPr="00D13D4E">
        <w:rPr>
          <w:rFonts w:ascii="游明朝" w:eastAsia="游明朝" w:hAnsi="游明朝" w:hint="eastAsia"/>
          <w:szCs w:val="21"/>
        </w:rPr>
        <w:t>年次終了時までの通算したGPAが</w:t>
      </w:r>
      <w:r>
        <w:rPr>
          <w:rFonts w:ascii="游明朝" w:eastAsia="游明朝" w:hAnsi="游明朝" w:hint="eastAsia"/>
          <w:szCs w:val="21"/>
        </w:rPr>
        <w:t>2</w:t>
      </w:r>
      <w:r w:rsidRPr="00D13D4E">
        <w:rPr>
          <w:rFonts w:ascii="游明朝" w:eastAsia="游明朝" w:hAnsi="游明朝" w:hint="eastAsia"/>
          <w:szCs w:val="21"/>
        </w:rPr>
        <w:t>.</w:t>
      </w:r>
      <w:r>
        <w:rPr>
          <w:rFonts w:ascii="游明朝" w:eastAsia="游明朝" w:hAnsi="游明朝" w:hint="eastAsia"/>
          <w:szCs w:val="21"/>
        </w:rPr>
        <w:t>7</w:t>
      </w:r>
      <w:r w:rsidRPr="00D13D4E">
        <w:rPr>
          <w:rFonts w:ascii="游明朝" w:eastAsia="游明朝" w:hAnsi="游明朝" w:hint="eastAsia"/>
          <w:szCs w:val="21"/>
        </w:rPr>
        <w:t>以上であること。</w:t>
      </w:r>
    </w:p>
    <w:p w14:paraId="1A9003E1" w14:textId="0DDB172F" w:rsidR="00C41B2F" w:rsidRPr="009C18AA" w:rsidRDefault="00C41B2F" w:rsidP="00C41B2F">
      <w:pPr>
        <w:ind w:firstLineChars="400" w:firstLine="824"/>
        <w:rPr>
          <w:rFonts w:ascii="游明朝" w:eastAsia="游明朝" w:hAnsi="游明朝" w:hint="eastAsia"/>
          <w:b/>
          <w:szCs w:val="21"/>
          <w:u w:val="single"/>
        </w:rPr>
      </w:pPr>
      <w:r w:rsidRPr="009C18AA">
        <w:rPr>
          <w:rFonts w:ascii="游明朝" w:eastAsia="游明朝" w:hAnsi="游明朝" w:hint="eastAsia"/>
          <w:b/>
          <w:szCs w:val="21"/>
        </w:rPr>
        <w:t>→2年次終了時点での累積GPA値</w:t>
      </w:r>
      <w:r w:rsidR="009C18AA" w:rsidRPr="009C18AA">
        <w:rPr>
          <w:rFonts w:ascii="游明朝" w:eastAsia="游明朝" w:hAnsi="游明朝" w:hint="eastAsia"/>
          <w:b/>
          <w:szCs w:val="21"/>
          <w:u w:val="single"/>
        </w:rPr>
        <w:t xml:space="preserve">　　　　</w:t>
      </w:r>
    </w:p>
    <w:p w14:paraId="1757D8E7" w14:textId="12FC3048" w:rsidR="00CC24A2" w:rsidRDefault="00CC24A2" w:rsidP="00C41B2F">
      <w:pPr>
        <w:rPr>
          <w:rFonts w:ascii="游明朝" w:eastAsia="游明朝" w:hAnsi="游明朝" w:hint="eastAsia"/>
          <w:szCs w:val="21"/>
        </w:rPr>
      </w:pPr>
    </w:p>
    <w:p w14:paraId="07C70B3F" w14:textId="0C272D96" w:rsidR="00255419" w:rsidRPr="00255419" w:rsidRDefault="00255419" w:rsidP="00255419">
      <w:pPr>
        <w:ind w:firstLineChars="100" w:firstLine="206"/>
        <w:rPr>
          <w:rFonts w:ascii="游明朝" w:eastAsia="游明朝" w:hAnsi="游明朝" w:hint="eastAsia"/>
          <w:b/>
          <w:szCs w:val="21"/>
        </w:rPr>
      </w:pPr>
      <w:r w:rsidRPr="00255419">
        <w:rPr>
          <w:rFonts w:ascii="游明朝" w:eastAsia="游明朝" w:hAnsi="游明朝" w:hint="eastAsia"/>
          <w:b/>
          <w:szCs w:val="21"/>
        </w:rPr>
        <w:t>＜</w:t>
      </w:r>
      <w:r w:rsidRPr="00255419">
        <w:rPr>
          <w:rFonts w:ascii="游明朝" w:eastAsia="游明朝" w:hAnsi="游明朝" w:hint="eastAsia"/>
          <w:b/>
          <w:szCs w:val="21"/>
        </w:rPr>
        <w:t>提出締切</w:t>
      </w:r>
      <w:r w:rsidRPr="00255419">
        <w:rPr>
          <w:rFonts w:ascii="游明朝" w:eastAsia="游明朝" w:hAnsi="游明朝" w:hint="eastAsia"/>
          <w:b/>
          <w:szCs w:val="21"/>
        </w:rPr>
        <w:t>＞</w:t>
      </w:r>
      <w:r w:rsidRPr="00255419">
        <w:rPr>
          <w:rFonts w:ascii="游明朝" w:eastAsia="游明朝" w:hAnsi="游明朝" w:hint="eastAsia"/>
          <w:b/>
          <w:szCs w:val="21"/>
        </w:rPr>
        <w:t>春学期履修登録期間</w:t>
      </w:r>
      <w:r>
        <w:rPr>
          <w:rFonts w:ascii="游明朝" w:eastAsia="游明朝" w:hAnsi="游明朝" w:hint="eastAsia"/>
          <w:b/>
          <w:szCs w:val="21"/>
        </w:rPr>
        <w:t>最終</w:t>
      </w:r>
      <w:r w:rsidRPr="00255419">
        <w:rPr>
          <w:rFonts w:ascii="游明朝" w:eastAsia="游明朝" w:hAnsi="游明朝" w:hint="eastAsia"/>
          <w:b/>
          <w:szCs w:val="21"/>
        </w:rPr>
        <w:t>日まで</w:t>
      </w:r>
    </w:p>
    <w:p w14:paraId="560F2B37" w14:textId="003EE4BB" w:rsidR="00C41B2F" w:rsidRPr="00255419" w:rsidRDefault="00255419" w:rsidP="00255419">
      <w:pPr>
        <w:jc w:val="right"/>
        <w:rPr>
          <w:rFonts w:ascii="游明朝" w:eastAsia="游明朝" w:hAnsi="游明朝" w:hint="eastAsia"/>
          <w:szCs w:val="21"/>
        </w:rPr>
      </w:pPr>
      <w:r w:rsidRPr="00255419">
        <w:rPr>
          <w:rFonts w:ascii="游明朝" w:eastAsia="游明朝" w:hAnsi="游明朝" w:hint="eastAsia"/>
          <w:szCs w:val="21"/>
        </w:rPr>
        <w:t>以上</w:t>
      </w:r>
    </w:p>
    <w:sectPr w:rsidR="00C41B2F" w:rsidRPr="00255419" w:rsidSect="00C21F2B">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F300A" w14:textId="77777777" w:rsidR="006F35C0" w:rsidRDefault="006F35C0" w:rsidP="006F35C0">
      <w:r>
        <w:separator/>
      </w:r>
    </w:p>
  </w:endnote>
  <w:endnote w:type="continuationSeparator" w:id="0">
    <w:p w14:paraId="1A5232BD" w14:textId="77777777" w:rsidR="006F35C0" w:rsidRDefault="006F35C0" w:rsidP="006F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8C174" w14:textId="77777777" w:rsidR="006F35C0" w:rsidRDefault="006F35C0" w:rsidP="006F35C0">
      <w:r>
        <w:separator/>
      </w:r>
    </w:p>
  </w:footnote>
  <w:footnote w:type="continuationSeparator" w:id="0">
    <w:p w14:paraId="44BD65C4" w14:textId="77777777" w:rsidR="006F35C0" w:rsidRDefault="006F35C0" w:rsidP="006F3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94DE8"/>
    <w:multiLevelType w:val="multilevel"/>
    <w:tmpl w:val="D458CB4A"/>
    <w:styleLink w:val="1"/>
    <w:lvl w:ilvl="0">
      <w:start w:val="1"/>
      <w:numFmt w:val="decimalFullWidth"/>
      <w:lvlText w:val="%1"/>
      <w:lvlJc w:val="left"/>
      <w:pPr>
        <w:ind w:left="340" w:hanging="340"/>
      </w:pPr>
      <w:rPr>
        <w:rFonts w:hint="eastAsia"/>
      </w:rPr>
    </w:lvl>
    <w:lvl w:ilvl="1">
      <w:start w:val="1"/>
      <w:numFmt w:val="decimalFullWidth"/>
      <w:lvlText w:val="(%2)"/>
      <w:lvlJc w:val="left"/>
      <w:pPr>
        <w:ind w:left="1021" w:hanging="596"/>
      </w:pPr>
      <w:rPr>
        <w:rFonts w:hint="eastAsia"/>
      </w:rPr>
    </w:lvl>
    <w:lvl w:ilvl="2">
      <w:start w:val="1"/>
      <w:numFmt w:val="lowerLetter"/>
      <w:lvlText w:val="%3"/>
      <w:lvlJc w:val="left"/>
      <w:pPr>
        <w:ind w:left="1588" w:hanging="284"/>
      </w:pPr>
      <w:rPr>
        <w:rFonts w:hint="eastAsia"/>
      </w:rPr>
    </w:lvl>
    <w:lvl w:ilvl="3">
      <w:start w:val="1"/>
      <w:numFmt w:val="lowerLetter"/>
      <w:lvlText w:val="(%4)"/>
      <w:lvlJc w:val="left"/>
      <w:pPr>
        <w:ind w:left="2268" w:hanging="454"/>
      </w:pPr>
      <w:rPr>
        <w:rFonts w:hint="eastAsia"/>
      </w:rPr>
    </w:lvl>
    <w:lvl w:ilvl="4">
      <w:start w:val="1"/>
      <w:numFmt w:val="irohaFullWidth"/>
      <w:lvlText w:val="%5"/>
      <w:lvlJc w:val="left"/>
      <w:pPr>
        <w:ind w:left="2892" w:hanging="397"/>
      </w:pPr>
      <w:rPr>
        <w:rFonts w:hint="eastAsia"/>
      </w:rPr>
    </w:lvl>
    <w:lvl w:ilvl="5">
      <w:start w:val="1"/>
      <w:numFmt w:val="irohaFullWidth"/>
      <w:lvlText w:val="(%6)"/>
      <w:lvlJc w:val="left"/>
      <w:pPr>
        <w:ind w:left="3572" w:hanging="680"/>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18"/>
    <w:rsid w:val="00035E00"/>
    <w:rsid w:val="00083A18"/>
    <w:rsid w:val="000861ED"/>
    <w:rsid w:val="000B0513"/>
    <w:rsid w:val="000D4D3C"/>
    <w:rsid w:val="00115A77"/>
    <w:rsid w:val="0016474C"/>
    <w:rsid w:val="001826BE"/>
    <w:rsid w:val="001D21FE"/>
    <w:rsid w:val="00222DCD"/>
    <w:rsid w:val="002453F3"/>
    <w:rsid w:val="00255419"/>
    <w:rsid w:val="00257EEE"/>
    <w:rsid w:val="002A4988"/>
    <w:rsid w:val="002D3B59"/>
    <w:rsid w:val="002E32DE"/>
    <w:rsid w:val="003105CD"/>
    <w:rsid w:val="00344560"/>
    <w:rsid w:val="003544C4"/>
    <w:rsid w:val="00390600"/>
    <w:rsid w:val="003D60C6"/>
    <w:rsid w:val="004A3714"/>
    <w:rsid w:val="005719D2"/>
    <w:rsid w:val="005854E1"/>
    <w:rsid w:val="005F0543"/>
    <w:rsid w:val="00657041"/>
    <w:rsid w:val="00663685"/>
    <w:rsid w:val="006F35C0"/>
    <w:rsid w:val="00700C8B"/>
    <w:rsid w:val="007358DF"/>
    <w:rsid w:val="007E3F2B"/>
    <w:rsid w:val="007F6407"/>
    <w:rsid w:val="008066A2"/>
    <w:rsid w:val="00841A24"/>
    <w:rsid w:val="009A0A11"/>
    <w:rsid w:val="009B08F9"/>
    <w:rsid w:val="009C18AA"/>
    <w:rsid w:val="00AB438D"/>
    <w:rsid w:val="00AE6A19"/>
    <w:rsid w:val="00B454CF"/>
    <w:rsid w:val="00B81C97"/>
    <w:rsid w:val="00BF4D44"/>
    <w:rsid w:val="00C21F2B"/>
    <w:rsid w:val="00C41B2F"/>
    <w:rsid w:val="00CB0A05"/>
    <w:rsid w:val="00CC24A2"/>
    <w:rsid w:val="00CE607B"/>
    <w:rsid w:val="00D13D4E"/>
    <w:rsid w:val="00D266DC"/>
    <w:rsid w:val="00D26E1B"/>
    <w:rsid w:val="00DC45EE"/>
    <w:rsid w:val="00DE5E74"/>
    <w:rsid w:val="00F9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03DE99C"/>
  <w15:docId w15:val="{D4E3A90F-1742-4537-A9E2-A34923E2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法政大学スタイル1"/>
    <w:uiPriority w:val="99"/>
    <w:rsid w:val="00700C8B"/>
    <w:pPr>
      <w:numPr>
        <w:numId w:val="1"/>
      </w:numPr>
    </w:pPr>
  </w:style>
  <w:style w:type="table" w:styleId="a3">
    <w:name w:val="Table Grid"/>
    <w:basedOn w:val="a1"/>
    <w:uiPriority w:val="59"/>
    <w:rsid w:val="00083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3A18"/>
    <w:pPr>
      <w:jc w:val="center"/>
    </w:pPr>
  </w:style>
  <w:style w:type="character" w:customStyle="1" w:styleId="a5">
    <w:name w:val="記 (文字)"/>
    <w:basedOn w:val="a0"/>
    <w:link w:val="a4"/>
    <w:uiPriority w:val="99"/>
    <w:rsid w:val="00083A18"/>
  </w:style>
  <w:style w:type="paragraph" w:styleId="a6">
    <w:name w:val="Closing"/>
    <w:basedOn w:val="a"/>
    <w:link w:val="a7"/>
    <w:uiPriority w:val="99"/>
    <w:unhideWhenUsed/>
    <w:rsid w:val="00083A18"/>
    <w:pPr>
      <w:jc w:val="right"/>
    </w:pPr>
  </w:style>
  <w:style w:type="character" w:customStyle="1" w:styleId="a7">
    <w:name w:val="結語 (文字)"/>
    <w:basedOn w:val="a0"/>
    <w:link w:val="a6"/>
    <w:uiPriority w:val="99"/>
    <w:rsid w:val="00083A18"/>
  </w:style>
  <w:style w:type="paragraph" w:styleId="a8">
    <w:name w:val="header"/>
    <w:basedOn w:val="a"/>
    <w:link w:val="a9"/>
    <w:uiPriority w:val="99"/>
    <w:unhideWhenUsed/>
    <w:rsid w:val="006F35C0"/>
    <w:pPr>
      <w:tabs>
        <w:tab w:val="center" w:pos="4252"/>
        <w:tab w:val="right" w:pos="8504"/>
      </w:tabs>
      <w:snapToGrid w:val="0"/>
    </w:pPr>
  </w:style>
  <w:style w:type="character" w:customStyle="1" w:styleId="a9">
    <w:name w:val="ヘッダー (文字)"/>
    <w:basedOn w:val="a0"/>
    <w:link w:val="a8"/>
    <w:uiPriority w:val="99"/>
    <w:rsid w:val="006F35C0"/>
  </w:style>
  <w:style w:type="paragraph" w:styleId="aa">
    <w:name w:val="footer"/>
    <w:basedOn w:val="a"/>
    <w:link w:val="ab"/>
    <w:uiPriority w:val="99"/>
    <w:unhideWhenUsed/>
    <w:rsid w:val="006F35C0"/>
    <w:pPr>
      <w:tabs>
        <w:tab w:val="center" w:pos="4252"/>
        <w:tab w:val="right" w:pos="8504"/>
      </w:tabs>
      <w:snapToGrid w:val="0"/>
    </w:pPr>
  </w:style>
  <w:style w:type="character" w:customStyle="1" w:styleId="ab">
    <w:name w:val="フッター (文字)"/>
    <w:basedOn w:val="a0"/>
    <w:link w:val="aa"/>
    <w:uiPriority w:val="99"/>
    <w:rsid w:val="006F35C0"/>
  </w:style>
  <w:style w:type="paragraph" w:styleId="ac">
    <w:name w:val="Balloon Text"/>
    <w:basedOn w:val="a"/>
    <w:link w:val="ad"/>
    <w:uiPriority w:val="99"/>
    <w:semiHidden/>
    <w:unhideWhenUsed/>
    <w:rsid w:val="000B051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0513"/>
    <w:rPr>
      <w:rFonts w:asciiTheme="majorHAnsi" w:eastAsiaTheme="majorEastAsia" w:hAnsiTheme="majorHAnsi" w:cstheme="majorBidi"/>
      <w:sz w:val="18"/>
      <w:szCs w:val="18"/>
    </w:rPr>
  </w:style>
  <w:style w:type="paragraph" w:styleId="Web">
    <w:name w:val="Normal (Web)"/>
    <w:basedOn w:val="a"/>
    <w:uiPriority w:val="99"/>
    <w:semiHidden/>
    <w:unhideWhenUsed/>
    <w:rsid w:val="007F64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FE91D-A7DE-4762-A9CD-302A1D0C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h_011844</dc:creator>
  <cp:lastModifiedBy>h_210266</cp:lastModifiedBy>
  <cp:revision>21</cp:revision>
  <cp:lastPrinted>2020-04-02T05:26:00Z</cp:lastPrinted>
  <dcterms:created xsi:type="dcterms:W3CDTF">2020-04-02T05:29:00Z</dcterms:created>
  <dcterms:modified xsi:type="dcterms:W3CDTF">2024-04-24T05:25:00Z</dcterms:modified>
</cp:coreProperties>
</file>