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2010" w:rsidRPr="00152010" w:rsidRDefault="00152010" w:rsidP="00152010">
      <w:pPr>
        <w:spacing w:line="400" w:lineRule="exact"/>
        <w:jc w:val="left"/>
        <w:rPr>
          <w:rFonts w:ascii="HG丸ｺﾞｼｯｸM-PRO" w:eastAsia="HG丸ｺﾞｼｯｸM-PRO" w:hAnsi="HG丸ｺﾞｼｯｸM-PRO"/>
          <w:sz w:val="32"/>
        </w:rPr>
      </w:pPr>
      <w:r w:rsidRPr="00152010">
        <w:rPr>
          <w:rFonts w:ascii="HG丸ｺﾞｼｯｸM-PRO" w:eastAsia="HG丸ｺﾞｼｯｸM-PRO" w:hAnsi="HG丸ｺﾞｼｯｸM-PRO" w:hint="eastAsia"/>
          <w:sz w:val="40"/>
          <w:szCs w:val="40"/>
        </w:rPr>
        <w:t>【提出書類H】</w:t>
      </w:r>
      <w:r w:rsidRPr="00152010">
        <w:rPr>
          <w:rFonts w:ascii="HG丸ｺﾞｼｯｸM-PRO" w:eastAsia="HG丸ｺﾞｼｯｸM-PRO" w:hAnsi="HG丸ｺﾞｼｯｸM-PRO" w:hint="eastAsia"/>
          <w:sz w:val="24"/>
          <w:szCs w:val="24"/>
        </w:rPr>
        <w:t>※日本学生支援機構奨学金（貸与）申込用</w:t>
      </w:r>
    </w:p>
    <w:p w:rsidR="00152010" w:rsidRPr="00152010" w:rsidRDefault="00152010" w:rsidP="00152010">
      <w:pPr>
        <w:spacing w:line="400" w:lineRule="exact"/>
        <w:jc w:val="center"/>
        <w:rPr>
          <w:rFonts w:ascii="HG丸ｺﾞｼｯｸM-PRO" w:eastAsia="HG丸ｺﾞｼｯｸM-PRO" w:hAnsi="HG丸ｺﾞｼｯｸM-PRO"/>
          <w:sz w:val="32"/>
        </w:rPr>
      </w:pPr>
      <w:r w:rsidRPr="00152010">
        <w:rPr>
          <w:rFonts w:ascii="HG丸ｺﾞｼｯｸM-PRO" w:eastAsia="HG丸ｺﾞｼｯｸM-PRO" w:hAnsi="HG丸ｺﾞｼｯｸM-PRO" w:hint="eastAsia"/>
          <w:sz w:val="32"/>
        </w:rPr>
        <w:t>指導教員推薦所見（大学院）</w:t>
      </w:r>
    </w:p>
    <w:p w:rsidR="00152010" w:rsidRPr="00152010" w:rsidRDefault="00152010" w:rsidP="00152010">
      <w:pPr>
        <w:spacing w:afterLines="50" w:after="145" w:line="240" w:lineRule="exact"/>
        <w:jc w:val="right"/>
        <w:rPr>
          <w:rFonts w:ascii="HG丸ｺﾞｼｯｸM-PRO" w:eastAsia="HG丸ｺﾞｼｯｸM-PRO" w:hAnsi="HG丸ｺﾞｼｯｸM-PRO"/>
          <w:szCs w:val="21"/>
        </w:rPr>
      </w:pPr>
      <w:r w:rsidRPr="00152010">
        <w:rPr>
          <w:rFonts w:ascii="HG丸ｺﾞｼｯｸM-PRO" w:eastAsia="HG丸ｺﾞｼｯｸM-PRO" w:hAnsi="HG丸ｺﾞｼｯｸM-PRO" w:hint="eastAsia"/>
          <w:szCs w:val="21"/>
        </w:rPr>
        <w:t xml:space="preserve">　　2023年　　月　　日</w:t>
      </w:r>
    </w:p>
    <w:tbl>
      <w:tblPr>
        <w:tblStyle w:val="a3"/>
        <w:tblW w:w="0" w:type="auto"/>
        <w:tblBorders>
          <w:top w:val="single" w:sz="24" w:space="0" w:color="auto"/>
          <w:left w:val="single" w:sz="24" w:space="0" w:color="auto"/>
          <w:bottom w:val="single" w:sz="24" w:space="0" w:color="auto"/>
          <w:right w:val="single" w:sz="24" w:space="0" w:color="auto"/>
        </w:tblBorders>
        <w:shd w:val="clear" w:color="auto" w:fill="FFFFFF" w:themeFill="background1"/>
        <w:tblLook w:val="04A0" w:firstRow="1" w:lastRow="0" w:firstColumn="1" w:lastColumn="0" w:noHBand="0" w:noVBand="1"/>
      </w:tblPr>
      <w:tblGrid>
        <w:gridCol w:w="1388"/>
        <w:gridCol w:w="2492"/>
        <w:gridCol w:w="2365"/>
        <w:gridCol w:w="883"/>
        <w:gridCol w:w="2450"/>
      </w:tblGrid>
      <w:tr w:rsidR="00152010" w:rsidRPr="00152010" w:rsidTr="00031373">
        <w:tc>
          <w:tcPr>
            <w:tcW w:w="1388" w:type="dxa"/>
            <w:tcBorders>
              <w:bottom w:val="single" w:sz="4" w:space="0" w:color="auto"/>
            </w:tcBorders>
            <w:shd w:val="clear" w:color="auto" w:fill="FFFFFF" w:themeFill="background1"/>
            <w:vAlign w:val="center"/>
          </w:tcPr>
          <w:p w:rsidR="00A5603E"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課 程</w:t>
            </w:r>
          </w:p>
          <w:p w:rsidR="00152010" w:rsidRPr="00152010" w:rsidRDefault="00A5603E" w:rsidP="006C60DD">
            <w:pPr>
              <w:spacing w:line="320" w:lineRule="exact"/>
              <w:jc w:val="center"/>
              <w:rPr>
                <w:rFonts w:ascii="HG丸ｺﾞｼｯｸM-PRO" w:eastAsia="HG丸ｺﾞｼｯｸM-PRO" w:hAnsi="HG丸ｺﾞｼｯｸM-PRO"/>
              </w:rPr>
            </w:pPr>
            <w:r w:rsidRPr="00A5603E">
              <w:rPr>
                <w:rFonts w:ascii="HG丸ｺﾞｼｯｸM-PRO" w:eastAsia="HG丸ｺﾞｼｯｸM-PRO" w:hAnsi="HG丸ｺﾞｼｯｸM-PRO" w:hint="eastAsia"/>
                <w:sz w:val="16"/>
                <w:szCs w:val="16"/>
              </w:rPr>
              <w:t>（〇をつける）</w:t>
            </w:r>
          </w:p>
        </w:tc>
        <w:tc>
          <w:tcPr>
            <w:tcW w:w="2492" w:type="dxa"/>
            <w:tcBorders>
              <w:bottom w:val="single" w:sz="4" w:space="0" w:color="auto"/>
            </w:tcBorders>
            <w:shd w:val="clear" w:color="auto" w:fill="FFFFFF" w:themeFill="background1"/>
            <w:vAlign w:val="center"/>
          </w:tcPr>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研 究 科</w:t>
            </w:r>
          </w:p>
        </w:tc>
        <w:tc>
          <w:tcPr>
            <w:tcW w:w="2365" w:type="dxa"/>
            <w:tcBorders>
              <w:bottom w:val="single" w:sz="4" w:space="0" w:color="auto"/>
            </w:tcBorders>
            <w:shd w:val="clear" w:color="auto" w:fill="FFFFFF" w:themeFill="background1"/>
            <w:vAlign w:val="center"/>
          </w:tcPr>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専 攻</w:t>
            </w:r>
          </w:p>
        </w:tc>
        <w:tc>
          <w:tcPr>
            <w:tcW w:w="883" w:type="dxa"/>
            <w:tcBorders>
              <w:bottom w:val="single" w:sz="4" w:space="0" w:color="auto"/>
            </w:tcBorders>
            <w:shd w:val="clear" w:color="auto" w:fill="FFFFFF" w:themeFill="background1"/>
            <w:vAlign w:val="center"/>
          </w:tcPr>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学 年</w:t>
            </w:r>
          </w:p>
        </w:tc>
        <w:tc>
          <w:tcPr>
            <w:tcW w:w="2450" w:type="dxa"/>
            <w:tcBorders>
              <w:bottom w:val="single" w:sz="4" w:space="0" w:color="auto"/>
            </w:tcBorders>
            <w:shd w:val="clear" w:color="auto" w:fill="FFFFFF" w:themeFill="background1"/>
            <w:vAlign w:val="center"/>
          </w:tcPr>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学 籍（学生証）番 号</w:t>
            </w:r>
          </w:p>
        </w:tc>
      </w:tr>
      <w:tr w:rsidR="00152010" w:rsidRPr="00152010" w:rsidTr="00031373">
        <w:trPr>
          <w:trHeight w:val="621"/>
        </w:trPr>
        <w:tc>
          <w:tcPr>
            <w:tcW w:w="1388" w:type="dxa"/>
            <w:tcBorders>
              <w:top w:val="single" w:sz="4" w:space="0" w:color="auto"/>
              <w:bottom w:val="single" w:sz="4" w:space="0" w:color="auto"/>
            </w:tcBorders>
            <w:shd w:val="clear" w:color="auto" w:fill="FFFFFF" w:themeFill="background1"/>
            <w:vAlign w:val="center"/>
          </w:tcPr>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修士</w:t>
            </w:r>
          </w:p>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博士後期</w:t>
            </w:r>
          </w:p>
          <w:p w:rsidR="00152010" w:rsidRPr="00152010" w:rsidRDefault="00152010" w:rsidP="006C60DD">
            <w:pPr>
              <w:spacing w:line="32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専門職</w:t>
            </w:r>
          </w:p>
        </w:tc>
        <w:tc>
          <w:tcPr>
            <w:tcW w:w="2492" w:type="dxa"/>
            <w:tcBorders>
              <w:top w:val="single" w:sz="4" w:space="0" w:color="auto"/>
              <w:bottom w:val="single" w:sz="4" w:space="0" w:color="auto"/>
            </w:tcBorders>
            <w:shd w:val="clear" w:color="auto" w:fill="FFFFFF" w:themeFill="background1"/>
            <w:vAlign w:val="center"/>
          </w:tcPr>
          <w:p w:rsidR="00152010" w:rsidRPr="00152010" w:rsidRDefault="00152010" w:rsidP="006C60DD">
            <w:pPr>
              <w:widowControl/>
              <w:jc w:val="left"/>
              <w:rPr>
                <w:rFonts w:ascii="HG丸ｺﾞｼｯｸM-PRO" w:eastAsia="HG丸ｺﾞｼｯｸM-PRO" w:hAnsi="HG丸ｺﾞｼｯｸM-PRO"/>
              </w:rPr>
            </w:pPr>
          </w:p>
          <w:p w:rsidR="00152010" w:rsidRPr="00152010" w:rsidRDefault="00152010" w:rsidP="006C60DD">
            <w:pPr>
              <w:spacing w:line="360" w:lineRule="exact"/>
              <w:jc w:val="right"/>
              <w:rPr>
                <w:rFonts w:ascii="HG丸ｺﾞｼｯｸM-PRO" w:eastAsia="HG丸ｺﾞｼｯｸM-PRO" w:hAnsi="HG丸ｺﾞｼｯｸM-PRO"/>
              </w:rPr>
            </w:pPr>
          </w:p>
        </w:tc>
        <w:tc>
          <w:tcPr>
            <w:tcW w:w="2365" w:type="dxa"/>
            <w:tcBorders>
              <w:top w:val="single" w:sz="4" w:space="0" w:color="auto"/>
              <w:bottom w:val="single" w:sz="4" w:space="0" w:color="auto"/>
              <w:right w:val="single" w:sz="4" w:space="0" w:color="auto"/>
            </w:tcBorders>
            <w:shd w:val="clear" w:color="auto" w:fill="FFFFFF" w:themeFill="background1"/>
            <w:vAlign w:val="center"/>
          </w:tcPr>
          <w:p w:rsidR="00152010" w:rsidRPr="00152010" w:rsidRDefault="00152010" w:rsidP="006C60DD">
            <w:pPr>
              <w:widowControl/>
              <w:jc w:val="left"/>
              <w:rPr>
                <w:rFonts w:ascii="HG丸ｺﾞｼｯｸM-PRO" w:eastAsia="HG丸ｺﾞｼｯｸM-PRO" w:hAnsi="HG丸ｺﾞｼｯｸM-PRO"/>
              </w:rPr>
            </w:pPr>
          </w:p>
          <w:p w:rsidR="00152010" w:rsidRPr="00152010" w:rsidRDefault="00152010" w:rsidP="006C60DD">
            <w:pPr>
              <w:spacing w:line="360" w:lineRule="exact"/>
              <w:jc w:val="right"/>
              <w:rPr>
                <w:rFonts w:ascii="HG丸ｺﾞｼｯｸM-PRO" w:eastAsia="HG丸ｺﾞｼｯｸM-PRO" w:hAnsi="HG丸ｺﾞｼｯｸM-PRO"/>
              </w:rPr>
            </w:pPr>
            <w:r w:rsidRPr="00152010">
              <w:rPr>
                <w:rFonts w:ascii="HG丸ｺﾞｼｯｸM-PRO" w:eastAsia="HG丸ｺﾞｼｯｸM-PRO" w:hAnsi="HG丸ｺﾞｼｯｸM-PRO" w:hint="eastAsia"/>
              </w:rPr>
              <w:t xml:space="preserve">　　　　　</w:t>
            </w:r>
          </w:p>
        </w:tc>
        <w:tc>
          <w:tcPr>
            <w:tcW w:w="883" w:type="dxa"/>
            <w:tcBorders>
              <w:top w:val="single" w:sz="4" w:space="0" w:color="auto"/>
              <w:bottom w:val="nil"/>
              <w:right w:val="single" w:sz="4" w:space="0" w:color="auto"/>
            </w:tcBorders>
            <w:shd w:val="clear" w:color="auto" w:fill="FFFFFF" w:themeFill="background1"/>
            <w:vAlign w:val="center"/>
          </w:tcPr>
          <w:p w:rsidR="00152010" w:rsidRPr="00152010" w:rsidRDefault="00152010" w:rsidP="006C60DD">
            <w:pPr>
              <w:widowControl/>
              <w:jc w:val="left"/>
              <w:rPr>
                <w:rFonts w:ascii="HG丸ｺﾞｼｯｸM-PRO" w:eastAsia="HG丸ｺﾞｼｯｸM-PRO" w:hAnsi="HG丸ｺﾞｼｯｸM-PRO"/>
              </w:rPr>
            </w:pPr>
          </w:p>
          <w:p w:rsidR="00152010" w:rsidRPr="00152010" w:rsidRDefault="00152010" w:rsidP="006C60DD">
            <w:pPr>
              <w:spacing w:line="360" w:lineRule="exact"/>
              <w:jc w:val="right"/>
              <w:rPr>
                <w:rFonts w:ascii="HG丸ｺﾞｼｯｸM-PRO" w:eastAsia="HG丸ｺﾞｼｯｸM-PRO" w:hAnsi="HG丸ｺﾞｼｯｸM-PRO"/>
              </w:rPr>
            </w:pPr>
          </w:p>
        </w:tc>
        <w:tc>
          <w:tcPr>
            <w:tcW w:w="2450" w:type="dxa"/>
            <w:tcBorders>
              <w:top w:val="single" w:sz="4" w:space="0" w:color="auto"/>
              <w:bottom w:val="nil"/>
            </w:tcBorders>
            <w:shd w:val="clear" w:color="auto" w:fill="FFFFFF" w:themeFill="background1"/>
            <w:vAlign w:val="center"/>
          </w:tcPr>
          <w:p w:rsidR="00152010" w:rsidRPr="00152010" w:rsidRDefault="00152010" w:rsidP="006C60DD">
            <w:pPr>
              <w:widowControl/>
              <w:jc w:val="left"/>
              <w:rPr>
                <w:rFonts w:ascii="HG丸ｺﾞｼｯｸM-PRO" w:eastAsia="HG丸ｺﾞｼｯｸM-PRO" w:hAnsi="HG丸ｺﾞｼｯｸM-PRO"/>
              </w:rPr>
            </w:pPr>
          </w:p>
          <w:p w:rsidR="00152010" w:rsidRPr="00152010" w:rsidRDefault="00152010" w:rsidP="006C60DD">
            <w:pPr>
              <w:spacing w:line="360" w:lineRule="exact"/>
              <w:jc w:val="right"/>
              <w:rPr>
                <w:rFonts w:ascii="HG丸ｺﾞｼｯｸM-PRO" w:eastAsia="HG丸ｺﾞｼｯｸM-PRO" w:hAnsi="HG丸ｺﾞｼｯｸM-PRO"/>
              </w:rPr>
            </w:pPr>
          </w:p>
        </w:tc>
      </w:tr>
      <w:tr w:rsidR="00152010" w:rsidRPr="00152010" w:rsidTr="00031373">
        <w:trPr>
          <w:trHeight w:val="358"/>
        </w:trPr>
        <w:tc>
          <w:tcPr>
            <w:tcW w:w="1388" w:type="dxa"/>
            <w:tcBorders>
              <w:top w:val="single" w:sz="4" w:space="0" w:color="auto"/>
            </w:tcBorders>
            <w:shd w:val="clear" w:color="auto" w:fill="FFFFFF" w:themeFill="background1"/>
            <w:vAlign w:val="center"/>
          </w:tcPr>
          <w:p w:rsidR="00152010" w:rsidRPr="00152010" w:rsidRDefault="00152010" w:rsidP="006C60DD">
            <w:pPr>
              <w:spacing w:line="360" w:lineRule="exact"/>
              <w:rPr>
                <w:rFonts w:ascii="HG丸ｺﾞｼｯｸM-PRO" w:eastAsia="HG丸ｺﾞｼｯｸM-PRO" w:hAnsi="HG丸ｺﾞｼｯｸM-PRO"/>
              </w:rPr>
            </w:pPr>
            <w:r w:rsidRPr="00152010">
              <w:rPr>
                <w:rFonts w:ascii="HG丸ｺﾞｼｯｸM-PRO" w:eastAsia="HG丸ｺﾞｼｯｸM-PRO" w:hAnsi="HG丸ｺﾞｼｯｸM-PRO" w:hint="eastAsia"/>
              </w:rPr>
              <w:t>フリガナ</w:t>
            </w:r>
          </w:p>
        </w:tc>
        <w:tc>
          <w:tcPr>
            <w:tcW w:w="4857" w:type="dxa"/>
            <w:gridSpan w:val="2"/>
            <w:tcBorders>
              <w:top w:val="nil"/>
            </w:tcBorders>
            <w:shd w:val="clear" w:color="auto" w:fill="FFFFFF" w:themeFill="background1"/>
            <w:vAlign w:val="center"/>
          </w:tcPr>
          <w:p w:rsidR="00152010" w:rsidRPr="00152010" w:rsidRDefault="00152010" w:rsidP="006C60DD">
            <w:pPr>
              <w:spacing w:line="360" w:lineRule="exact"/>
              <w:rPr>
                <w:rFonts w:ascii="HG丸ｺﾞｼｯｸM-PRO" w:eastAsia="HG丸ｺﾞｼｯｸM-PRO" w:hAnsi="HG丸ｺﾞｼｯｸM-PRO"/>
              </w:rPr>
            </w:pPr>
          </w:p>
        </w:tc>
        <w:tc>
          <w:tcPr>
            <w:tcW w:w="3333" w:type="dxa"/>
            <w:gridSpan w:val="2"/>
            <w:tcBorders>
              <w:top w:val="single" w:sz="4" w:space="0" w:color="auto"/>
            </w:tcBorders>
            <w:shd w:val="clear" w:color="auto" w:fill="FFFFFF" w:themeFill="background1"/>
            <w:vAlign w:val="center"/>
          </w:tcPr>
          <w:p w:rsidR="00152010" w:rsidRPr="00152010" w:rsidRDefault="00152010" w:rsidP="006C60DD">
            <w:pPr>
              <w:spacing w:line="36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連 絡 先（携帯電話番号）</w:t>
            </w:r>
          </w:p>
        </w:tc>
      </w:tr>
      <w:tr w:rsidR="00152010" w:rsidRPr="00152010" w:rsidTr="00A5603E">
        <w:trPr>
          <w:trHeight w:val="571"/>
        </w:trPr>
        <w:tc>
          <w:tcPr>
            <w:tcW w:w="1388" w:type="dxa"/>
            <w:shd w:val="clear" w:color="auto" w:fill="FFFFFF" w:themeFill="background1"/>
            <w:vAlign w:val="center"/>
          </w:tcPr>
          <w:p w:rsidR="00152010" w:rsidRPr="00152010" w:rsidRDefault="00152010" w:rsidP="006C60DD">
            <w:pPr>
              <w:spacing w:line="360" w:lineRule="exact"/>
              <w:jc w:val="center"/>
              <w:rPr>
                <w:rFonts w:ascii="HG丸ｺﾞｼｯｸM-PRO" w:eastAsia="HG丸ｺﾞｼｯｸM-PRO" w:hAnsi="HG丸ｺﾞｼｯｸM-PRO"/>
              </w:rPr>
            </w:pPr>
            <w:r w:rsidRPr="00152010">
              <w:rPr>
                <w:rFonts w:ascii="HG丸ｺﾞｼｯｸM-PRO" w:eastAsia="HG丸ｺﾞｼｯｸM-PRO" w:hAnsi="HG丸ｺﾞｼｯｸM-PRO" w:hint="eastAsia"/>
              </w:rPr>
              <w:t>氏 名</w:t>
            </w:r>
          </w:p>
        </w:tc>
        <w:tc>
          <w:tcPr>
            <w:tcW w:w="4857" w:type="dxa"/>
            <w:gridSpan w:val="2"/>
            <w:shd w:val="clear" w:color="auto" w:fill="FFFFFF" w:themeFill="background1"/>
            <w:vAlign w:val="center"/>
          </w:tcPr>
          <w:p w:rsidR="00152010" w:rsidRPr="00152010" w:rsidRDefault="00152010" w:rsidP="006C60DD">
            <w:pPr>
              <w:spacing w:line="360" w:lineRule="exact"/>
              <w:rPr>
                <w:rFonts w:ascii="HG丸ｺﾞｼｯｸM-PRO" w:eastAsia="HG丸ｺﾞｼｯｸM-PRO" w:hAnsi="HG丸ｺﾞｼｯｸM-PRO"/>
              </w:rPr>
            </w:pPr>
          </w:p>
        </w:tc>
        <w:tc>
          <w:tcPr>
            <w:tcW w:w="3333" w:type="dxa"/>
            <w:gridSpan w:val="2"/>
            <w:shd w:val="clear" w:color="auto" w:fill="FFFFFF" w:themeFill="background1"/>
            <w:vAlign w:val="center"/>
          </w:tcPr>
          <w:p w:rsidR="00152010" w:rsidRPr="00152010" w:rsidRDefault="00152010" w:rsidP="006C60DD">
            <w:pPr>
              <w:spacing w:line="360" w:lineRule="exact"/>
              <w:rPr>
                <w:rFonts w:ascii="HG丸ｺﾞｼｯｸM-PRO" w:eastAsia="HG丸ｺﾞｼｯｸM-PRO" w:hAnsi="HG丸ｺﾞｼｯｸM-PRO"/>
              </w:rPr>
            </w:pPr>
          </w:p>
        </w:tc>
      </w:tr>
    </w:tbl>
    <w:p w:rsidR="00152010" w:rsidRPr="00152010" w:rsidRDefault="00152010" w:rsidP="00152010">
      <w:pPr>
        <w:spacing w:line="320" w:lineRule="exact"/>
        <w:jc w:val="left"/>
        <w:rPr>
          <w:rFonts w:ascii="HG丸ｺﾞｼｯｸM-PRO" w:eastAsia="HG丸ｺﾞｼｯｸM-PRO" w:hAnsi="HG丸ｺﾞｼｯｸM-PRO"/>
          <w:sz w:val="18"/>
          <w:szCs w:val="18"/>
        </w:rPr>
      </w:pPr>
      <w:r w:rsidRPr="00152010">
        <w:rPr>
          <w:rFonts w:ascii="HG丸ｺﾞｼｯｸM-PRO" w:eastAsia="HG丸ｺﾞｼｯｸM-PRO" w:hAnsi="HG丸ｺﾞｼｯｸM-PRO" w:hint="eastAsia"/>
          <w:sz w:val="18"/>
          <w:szCs w:val="18"/>
        </w:rPr>
        <w:t>◎申請者は日付と太枠線内をすべて記入してから指導教員に署名及び学力基準の確認等を依頼してください。</w:t>
      </w:r>
    </w:p>
    <w:p w:rsidR="00152010" w:rsidRPr="00152010" w:rsidRDefault="00152010" w:rsidP="00152010">
      <w:pPr>
        <w:spacing w:line="320" w:lineRule="exact"/>
        <w:jc w:val="left"/>
        <w:rPr>
          <w:rFonts w:ascii="HG丸ｺﾞｼｯｸM-PRO" w:eastAsia="HG丸ｺﾞｼｯｸM-PRO" w:hAnsi="HG丸ｺﾞｼｯｸM-PRO"/>
          <w:sz w:val="18"/>
          <w:szCs w:val="18"/>
        </w:rPr>
      </w:pPr>
      <w:r w:rsidRPr="00152010">
        <w:rPr>
          <w:rFonts w:ascii="HG丸ｺﾞｼｯｸM-PRO" w:eastAsia="HG丸ｺﾞｼｯｸM-PRO" w:hAnsi="HG丸ｺﾞｼｯｸM-PRO" w:hint="eastAsia"/>
          <w:sz w:val="18"/>
          <w:szCs w:val="18"/>
        </w:rPr>
        <w:t>◎併用貸与（申込区分4～7）の場合は2通提出してください（コピー可）</w:t>
      </w:r>
    </w:p>
    <w:p w:rsidR="00152010" w:rsidRPr="00152010" w:rsidRDefault="00152010" w:rsidP="00152010">
      <w:pPr>
        <w:spacing w:beforeLines="50" w:before="145" w:line="360" w:lineRule="exact"/>
        <w:ind w:firstLineChars="500" w:firstLine="1050"/>
        <w:jc w:val="left"/>
        <w:rPr>
          <w:rFonts w:ascii="HG丸ｺﾞｼｯｸM-PRO" w:eastAsia="HG丸ｺﾞｼｯｸM-PRO" w:hAnsi="HG丸ｺﾞｼｯｸM-PRO"/>
        </w:rPr>
      </w:pPr>
      <w:r w:rsidRPr="00152010">
        <w:rPr>
          <w:rFonts w:ascii="HG丸ｺﾞｼｯｸM-PRO" w:eastAsia="HG丸ｺﾞｼｯｸM-PRO" w:hAnsi="HG丸ｺﾞｼｯｸM-PRO" w:hint="eastAsia"/>
        </w:rPr>
        <w:t>※指導教員（または専攻主任）　氏名：</w:t>
      </w:r>
      <w:bookmarkStart w:id="0" w:name="_GoBack"/>
      <w:bookmarkEnd w:id="0"/>
    </w:p>
    <w:p w:rsidR="00152010" w:rsidRPr="00152010" w:rsidRDefault="00152010" w:rsidP="00152010">
      <w:pPr>
        <w:spacing w:afterLines="50" w:after="145" w:line="360" w:lineRule="exact"/>
        <w:ind w:right="420" w:firstLineChars="2300" w:firstLine="4830"/>
        <w:rPr>
          <w:rFonts w:ascii="HG丸ｺﾞｼｯｸM-PRO" w:eastAsia="HG丸ｺﾞｼｯｸM-PRO" w:hAnsi="HG丸ｺﾞｼｯｸM-PRO"/>
          <w:u w:val="single"/>
        </w:rPr>
      </w:pPr>
      <w:r w:rsidRPr="00152010">
        <w:rPr>
          <w:rFonts w:ascii="HG丸ｺﾞｼｯｸM-PRO" w:eastAsia="HG丸ｺﾞｼｯｸM-PRO" w:hAnsi="HG丸ｺﾞｼｯｸM-PRO" w:hint="eastAsia"/>
          <w:u w:val="single"/>
        </w:rPr>
        <w:t xml:space="preserve">　　　　　　　　　　　　　　　　　　（自署）</w:t>
      </w:r>
    </w:p>
    <w:p w:rsidR="00152010" w:rsidRPr="00152010" w:rsidRDefault="00152010" w:rsidP="00152010">
      <w:pPr>
        <w:spacing w:line="300" w:lineRule="exact"/>
        <w:rPr>
          <w:rFonts w:ascii="HG丸ｺﾞｼｯｸM-PRO" w:eastAsia="HG丸ｺﾞｼｯｸM-PRO" w:hAnsi="HG丸ｺﾞｼｯｸM-PRO"/>
          <w:sz w:val="18"/>
        </w:rPr>
      </w:pPr>
      <w:r w:rsidRPr="00152010">
        <w:rPr>
          <w:rFonts w:ascii="HG丸ｺﾞｼｯｸM-PRO" w:eastAsia="HG丸ｺﾞｼｯｸM-PRO" w:hAnsi="HG丸ｺﾞｼｯｸM-PRO" w:hint="eastAsia"/>
          <w:sz w:val="18"/>
        </w:rPr>
        <w:t>日本学生支援機構奨学金では、第一種奨学金（無利子）・第二種奨学金（有利子）・併用貸与の学業基準がそれぞれ以下のように設定されています。当該学生について，指導教員の所見として当てはまる場合は</w:t>
      </w:r>
      <w:r w:rsidRPr="00152010">
        <w:rPr>
          <w:rFonts w:ascii="HG丸ｺﾞｼｯｸM-PRO" w:eastAsia="HG丸ｺﾞｼｯｸM-PRO" w:hAnsi="HG丸ｺﾞｼｯｸM-PRO" w:cs="Segoe UI Symbol" w:hint="eastAsia"/>
          <w:sz w:val="18"/>
        </w:rPr>
        <w:t>チェック（</w:t>
      </w:r>
      <w:r w:rsidRPr="00152010">
        <w:rPr>
          <w:rFonts w:ascii="Segoe UI Symbol" w:eastAsia="HG丸ｺﾞｼｯｸM-PRO" w:hAnsi="Segoe UI Symbol" w:cs="Segoe UI Symbol"/>
          <w:sz w:val="18"/>
        </w:rPr>
        <w:t>☑</w:t>
      </w:r>
      <w:r w:rsidRPr="00152010">
        <w:rPr>
          <w:rFonts w:ascii="HG丸ｺﾞｼｯｸM-PRO" w:eastAsia="HG丸ｺﾞｼｯｸM-PRO" w:hAnsi="HG丸ｺﾞｼｯｸM-PRO" w:cs="HG丸ｺﾞｼｯｸM-PRO" w:hint="eastAsia"/>
          <w:sz w:val="18"/>
        </w:rPr>
        <w:t>）</w:t>
      </w:r>
      <w:r w:rsidRPr="00152010">
        <w:rPr>
          <w:rFonts w:ascii="HG丸ｺﾞｼｯｸM-PRO" w:eastAsia="HG丸ｺﾞｼｯｸM-PRO" w:hAnsi="HG丸ｺﾞｼｯｸM-PRO" w:cs="Segoe UI Symbol" w:hint="eastAsia"/>
          <w:sz w:val="18"/>
        </w:rPr>
        <w:t>を入れてください。</w:t>
      </w:r>
    </w:p>
    <w:p w:rsidR="00152010" w:rsidRPr="00152010" w:rsidRDefault="00152010" w:rsidP="00152010">
      <w:pPr>
        <w:spacing w:line="300" w:lineRule="exact"/>
        <w:rPr>
          <w:rFonts w:ascii="HG丸ｺﾞｼｯｸM-PRO" w:eastAsia="HG丸ｺﾞｼｯｸM-PRO" w:hAnsi="HG丸ｺﾞｼｯｸM-PRO"/>
          <w:sz w:val="18"/>
        </w:rPr>
      </w:pPr>
    </w:p>
    <w:p w:rsidR="00152010" w:rsidRPr="00152010" w:rsidRDefault="00152010" w:rsidP="00152010">
      <w:pPr>
        <w:spacing w:line="300" w:lineRule="exact"/>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＜申請する課程が修士課程または専門職</w:t>
      </w:r>
      <w:r w:rsidR="002A3EA6">
        <w:rPr>
          <w:rFonts w:ascii="HG丸ｺﾞｼｯｸM-PRO" w:eastAsia="HG丸ｺﾞｼｯｸM-PRO" w:hAnsi="HG丸ｺﾞｼｯｸM-PRO" w:hint="eastAsia"/>
          <w:b/>
          <w:sz w:val="20"/>
        </w:rPr>
        <w:t>学位</w:t>
      </w:r>
      <w:r w:rsidRPr="00152010">
        <w:rPr>
          <w:rFonts w:ascii="HG丸ｺﾞｼｯｸM-PRO" w:eastAsia="HG丸ｺﾞｼｯｸM-PRO" w:hAnsi="HG丸ｺﾞｼｯｸM-PRO" w:hint="eastAsia"/>
          <w:b/>
          <w:sz w:val="20"/>
        </w:rPr>
        <w:t>課程の場合＞</w:t>
      </w:r>
    </w:p>
    <w:tbl>
      <w:tblPr>
        <w:tblStyle w:val="a3"/>
        <w:tblpPr w:leftFromText="142" w:rightFromText="142" w:vertAnchor="text" w:tblpXSpec="center" w:tblpY="1"/>
        <w:tblOverlap w:val="never"/>
        <w:tblW w:w="0" w:type="auto"/>
        <w:tblLook w:val="04A0" w:firstRow="1" w:lastRow="0" w:firstColumn="1" w:lastColumn="0" w:noHBand="0" w:noVBand="1"/>
      </w:tblPr>
      <w:tblGrid>
        <w:gridCol w:w="1634"/>
        <w:gridCol w:w="6016"/>
        <w:gridCol w:w="1794"/>
      </w:tblGrid>
      <w:tr w:rsidR="00152010" w:rsidRPr="00152010" w:rsidTr="00031373">
        <w:tc>
          <w:tcPr>
            <w:tcW w:w="1634" w:type="dxa"/>
            <w:shd w:val="clear" w:color="auto" w:fill="auto"/>
          </w:tcPr>
          <w:p w:rsidR="00152010" w:rsidRPr="00152010" w:rsidRDefault="00152010" w:rsidP="006C60DD">
            <w:pPr>
              <w:spacing w:line="300" w:lineRule="exact"/>
              <w:rPr>
                <w:rFonts w:ascii="HG丸ｺﾞｼｯｸM-PRO" w:eastAsia="HG丸ｺﾞｼｯｸM-PRO" w:hAnsi="HG丸ｺﾞｼｯｸM-PRO"/>
                <w:b/>
                <w:sz w:val="20"/>
              </w:rPr>
            </w:pPr>
            <w:r w:rsidRPr="003178D0">
              <w:rPr>
                <w:rFonts w:ascii="HG丸ｺﾞｼｯｸM-PRO" w:eastAsia="HG丸ｺﾞｼｯｸM-PRO" w:hAnsi="HG丸ｺﾞｼｯｸM-PRO" w:hint="eastAsia"/>
                <w:b/>
                <w:w w:val="78"/>
                <w:kern w:val="0"/>
                <w:sz w:val="20"/>
                <w:fitText w:val="1416" w:id="-1420602368"/>
              </w:rPr>
              <w:t>相当する奨学金種</w:t>
            </w:r>
            <w:r w:rsidRPr="003178D0">
              <w:rPr>
                <w:rFonts w:ascii="HG丸ｺﾞｼｯｸM-PRO" w:eastAsia="HG丸ｺﾞｼｯｸM-PRO" w:hAnsi="HG丸ｺﾞｼｯｸM-PRO" w:hint="eastAsia"/>
                <w:b/>
                <w:spacing w:val="1"/>
                <w:w w:val="78"/>
                <w:kern w:val="0"/>
                <w:sz w:val="20"/>
                <w:fitText w:val="1416" w:id="-1420602368"/>
              </w:rPr>
              <w:t>別</w:t>
            </w:r>
          </w:p>
        </w:tc>
        <w:tc>
          <w:tcPr>
            <w:tcW w:w="6016" w:type="dxa"/>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学 力 基 準</w:t>
            </w:r>
          </w:p>
        </w:tc>
        <w:tc>
          <w:tcPr>
            <w:tcW w:w="0" w:type="auto"/>
            <w:tcBorders>
              <w:bottom w:val="double" w:sz="4" w:space="0" w:color="auto"/>
              <w:right w:val="double" w:sz="4" w:space="0" w:color="auto"/>
            </w:tcBorders>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kern w:val="0"/>
                <w:sz w:val="20"/>
              </w:rPr>
              <w:t>基準に合う場合</w:t>
            </w:r>
            <w:r w:rsidRPr="00152010">
              <w:rPr>
                <w:rFonts w:ascii="Segoe UI Symbol" w:eastAsia="HG丸ｺﾞｼｯｸM-PRO" w:hAnsi="Segoe UI Symbol" w:cs="Segoe UI Symbol"/>
                <w:b/>
                <w:kern w:val="0"/>
                <w:sz w:val="20"/>
              </w:rPr>
              <w:t>☑</w:t>
            </w:r>
          </w:p>
        </w:tc>
      </w:tr>
      <w:tr w:rsidR="00152010" w:rsidRPr="00152010" w:rsidTr="00031373">
        <w:tc>
          <w:tcPr>
            <w:tcW w:w="1634" w:type="dxa"/>
            <w:tcBorders>
              <w:bottom w:val="single" w:sz="4" w:space="0" w:color="auto"/>
            </w:tcBorders>
            <w:shd w:val="clear" w:color="auto" w:fill="auto"/>
            <w:vAlign w:val="center"/>
          </w:tcPr>
          <w:p w:rsidR="00152010" w:rsidRPr="00152010" w:rsidRDefault="00152010" w:rsidP="006C60DD">
            <w:pPr>
              <w:spacing w:line="300" w:lineRule="exact"/>
              <w:jc w:val="distribute"/>
              <w:rPr>
                <w:rFonts w:ascii="HG丸ｺﾞｼｯｸM-PRO" w:eastAsia="HG丸ｺﾞｼｯｸM-PRO" w:hAnsi="HG丸ｺﾞｼｯｸM-PRO"/>
                <w:b/>
                <w:sz w:val="18"/>
              </w:rPr>
            </w:pPr>
            <w:r w:rsidRPr="00152010">
              <w:rPr>
                <w:rFonts w:ascii="HG丸ｺﾞｼｯｸM-PRO" w:eastAsia="HG丸ｺﾞｼｯｸM-PRO" w:hAnsi="HG丸ｺﾞｼｯｸM-PRO" w:hint="eastAsia"/>
                <w:b/>
                <w:sz w:val="18"/>
              </w:rPr>
              <w:t>第一種または</w:t>
            </w:r>
            <w:r w:rsidRPr="00152010">
              <w:rPr>
                <w:rFonts w:ascii="HG丸ｺﾞｼｯｸM-PRO" w:eastAsia="HG丸ｺﾞｼｯｸM-PRO" w:hAnsi="HG丸ｺﾞｼｯｸM-PRO"/>
                <w:b/>
                <w:sz w:val="18"/>
              </w:rPr>
              <w:br/>
            </w:r>
            <w:r w:rsidRPr="00152010">
              <w:rPr>
                <w:rFonts w:ascii="HG丸ｺﾞｼｯｸM-PRO" w:eastAsia="HG丸ｺﾞｼｯｸM-PRO" w:hAnsi="HG丸ｺﾞｼｯｸM-PRO" w:hint="eastAsia"/>
                <w:b/>
                <w:sz w:val="18"/>
              </w:rPr>
              <w:t>併用貸与相当</w:t>
            </w:r>
          </w:p>
        </w:tc>
        <w:tc>
          <w:tcPr>
            <w:tcW w:w="6016" w:type="dxa"/>
            <w:tcBorders>
              <w:bottom w:val="single" w:sz="4" w:space="0" w:color="auto"/>
              <w:right w:val="double" w:sz="4" w:space="0" w:color="auto"/>
            </w:tcBorders>
            <w:shd w:val="clear" w:color="auto" w:fill="auto"/>
          </w:tcPr>
          <w:p w:rsidR="00152010" w:rsidRPr="00152010" w:rsidRDefault="00152010" w:rsidP="006C60DD">
            <w:pPr>
              <w:spacing w:line="300" w:lineRule="exact"/>
              <w:rPr>
                <w:rFonts w:ascii="HG丸ｺﾞｼｯｸM-PRO" w:eastAsia="HG丸ｺﾞｼｯｸM-PRO" w:hAnsi="HG丸ｺﾞｼｯｸM-PRO"/>
                <w:b/>
                <w:sz w:val="18"/>
              </w:rPr>
            </w:pPr>
            <w:r w:rsidRPr="00152010">
              <w:rPr>
                <w:rFonts w:ascii="HG丸ｺﾞｼｯｸM-PRO" w:eastAsia="HG丸ｺﾞｼｯｸM-PRO" w:hAnsi="HG丸ｺﾞｼｯｸM-PRO" w:hint="eastAsia"/>
                <w:sz w:val="20"/>
              </w:rPr>
              <w:t>大学等・大学院における成績が特に優れ、将来、研究能力又は高度の専門性を要する職業等に必要な高度の能力を備えて活動することができると認められる。</w:t>
            </w:r>
          </w:p>
        </w:tc>
        <w:tc>
          <w:tcPr>
            <w:tcW w:w="0" w:type="auto"/>
            <w:tcBorders>
              <w:top w:val="double" w:sz="4" w:space="0" w:color="auto"/>
              <w:left w:val="double" w:sz="4" w:space="0" w:color="auto"/>
              <w:bottom w:val="single" w:sz="4" w:space="0" w:color="auto"/>
              <w:right w:val="double" w:sz="4" w:space="0" w:color="auto"/>
            </w:tcBorders>
          </w:tcPr>
          <w:p w:rsidR="00152010" w:rsidRPr="00152010" w:rsidRDefault="00152010" w:rsidP="006C60DD">
            <w:pPr>
              <w:spacing w:line="720" w:lineRule="auto"/>
              <w:jc w:val="center"/>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w:t>
            </w:r>
          </w:p>
        </w:tc>
      </w:tr>
      <w:tr w:rsidR="00152010" w:rsidRPr="00152010" w:rsidTr="00031373">
        <w:trPr>
          <w:cantSplit/>
        </w:trPr>
        <w:tc>
          <w:tcPr>
            <w:tcW w:w="1634" w:type="dxa"/>
            <w:shd w:val="clear" w:color="auto" w:fill="auto"/>
            <w:vAlign w:val="center"/>
          </w:tcPr>
          <w:p w:rsidR="00152010" w:rsidRPr="00152010" w:rsidRDefault="00152010" w:rsidP="006C60DD">
            <w:pPr>
              <w:spacing w:line="300" w:lineRule="exact"/>
              <w:jc w:val="distribute"/>
              <w:rPr>
                <w:rFonts w:ascii="HG丸ｺﾞｼｯｸM-PRO" w:eastAsia="HG丸ｺﾞｼｯｸM-PRO" w:hAnsi="HG丸ｺﾞｼｯｸM-PRO"/>
                <w:sz w:val="20"/>
              </w:rPr>
            </w:pPr>
            <w:r w:rsidRPr="00152010">
              <w:rPr>
                <w:rFonts w:ascii="HG丸ｺﾞｼｯｸM-PRO" w:eastAsia="HG丸ｺﾞｼｯｸM-PRO" w:hAnsi="HG丸ｺﾞｼｯｸM-PRO" w:hint="eastAsia"/>
                <w:b/>
                <w:sz w:val="20"/>
              </w:rPr>
              <w:t>第二種相当</w:t>
            </w:r>
          </w:p>
        </w:tc>
        <w:tc>
          <w:tcPr>
            <w:tcW w:w="6016" w:type="dxa"/>
            <w:tcBorders>
              <w:right w:val="double" w:sz="4" w:space="0" w:color="auto"/>
            </w:tcBorders>
            <w:shd w:val="clear" w:color="auto" w:fill="auto"/>
          </w:tcPr>
          <w:p w:rsidR="00152010" w:rsidRPr="00152010" w:rsidRDefault="00152010" w:rsidP="006C60DD">
            <w:pPr>
              <w:spacing w:line="300" w:lineRule="exact"/>
              <w:rPr>
                <w:rFonts w:ascii="HG丸ｺﾞｼｯｸM-PRO" w:eastAsia="HG丸ｺﾞｼｯｸM-PRO" w:hAnsi="HG丸ｺﾞｼｯｸM-PRO"/>
                <w:sz w:val="20"/>
              </w:rPr>
            </w:pPr>
            <w:r w:rsidRPr="00152010">
              <w:rPr>
                <w:rFonts w:ascii="HG丸ｺﾞｼｯｸM-PRO" w:eastAsia="HG丸ｺﾞｼｯｸM-PRO" w:hAnsi="HG丸ｺﾞｼｯｸM-PRO"/>
                <w:sz w:val="20"/>
              </w:rPr>
              <w:t xml:space="preserve">①又は②のいずれかに該当する。 </w:t>
            </w:r>
          </w:p>
          <w:p w:rsidR="00152010" w:rsidRPr="00152010" w:rsidRDefault="00152010" w:rsidP="00152010">
            <w:pPr>
              <w:pStyle w:val="a6"/>
              <w:numPr>
                <w:ilvl w:val="0"/>
                <w:numId w:val="7"/>
              </w:numPr>
              <w:spacing w:line="300" w:lineRule="exact"/>
              <w:ind w:leftChars="0"/>
              <w:rPr>
                <w:rFonts w:ascii="HG丸ｺﾞｼｯｸM-PRO" w:eastAsia="HG丸ｺﾞｼｯｸM-PRO" w:hAnsi="HG丸ｺﾞｼｯｸM-PRO"/>
                <w:sz w:val="20"/>
              </w:rPr>
            </w:pPr>
            <w:r w:rsidRPr="00152010">
              <w:rPr>
                <w:rFonts w:ascii="HG丸ｺﾞｼｯｸM-PRO" w:eastAsia="HG丸ｺﾞｼｯｸM-PRO" w:hAnsi="HG丸ｺﾞｼｯｸM-PRO"/>
                <w:sz w:val="20"/>
              </w:rPr>
              <w:t xml:space="preserve">大学等・大学院における成績が優れ、将来、研究能力又は高度の専門性を要する職業等に必要な高度の能力を備えて活動することができると認められる。 </w:t>
            </w:r>
          </w:p>
          <w:p w:rsidR="00152010" w:rsidRPr="00152010" w:rsidRDefault="00152010" w:rsidP="006C60DD">
            <w:pPr>
              <w:spacing w:line="300" w:lineRule="exact"/>
              <w:ind w:left="444" w:hangingChars="222" w:hanging="444"/>
              <w:rPr>
                <w:rFonts w:ascii="HG丸ｺﾞｼｯｸM-PRO" w:eastAsia="HG丸ｺﾞｼｯｸM-PRO" w:hAnsi="HG丸ｺﾞｼｯｸM-PRO"/>
                <w:b/>
                <w:sz w:val="20"/>
              </w:rPr>
            </w:pPr>
            <w:r w:rsidRPr="00152010">
              <w:rPr>
                <w:rFonts w:ascii="HG丸ｺﾞｼｯｸM-PRO" w:eastAsia="HG丸ｺﾞｼｯｸM-PRO" w:hAnsi="HG丸ｺﾞｼｯｸM-PRO" w:hint="eastAsia"/>
                <w:sz w:val="20"/>
              </w:rPr>
              <w:t>②</w:t>
            </w:r>
            <w:r w:rsidRPr="00152010">
              <w:rPr>
                <w:rFonts w:ascii="HG丸ｺﾞｼｯｸM-PRO" w:eastAsia="HG丸ｺﾞｼｯｸM-PRO" w:hAnsi="HG丸ｺﾞｼｯｸM-PRO"/>
                <w:sz w:val="20"/>
              </w:rPr>
              <w:tab/>
              <w:t>大学院における学修に意欲があり、学業を確実に修了できる見込みがあると認められる</w:t>
            </w:r>
            <w:r w:rsidRPr="00152010">
              <w:rPr>
                <w:rFonts w:ascii="HG丸ｺﾞｼｯｸM-PRO" w:eastAsia="HG丸ｺﾞｼｯｸM-PRO" w:hAnsi="HG丸ｺﾞｼｯｸM-PRO" w:hint="eastAsia"/>
                <w:sz w:val="20"/>
              </w:rPr>
              <w:t>。</w:t>
            </w:r>
          </w:p>
        </w:tc>
        <w:tc>
          <w:tcPr>
            <w:tcW w:w="0" w:type="auto"/>
            <w:tcBorders>
              <w:left w:val="double" w:sz="4" w:space="0" w:color="auto"/>
              <w:bottom w:val="double" w:sz="4" w:space="0" w:color="auto"/>
              <w:right w:val="double" w:sz="4" w:space="0" w:color="auto"/>
            </w:tcBorders>
            <w:vAlign w:val="center"/>
          </w:tcPr>
          <w:p w:rsidR="00152010" w:rsidRPr="00152010" w:rsidRDefault="00152010" w:rsidP="006C60DD">
            <w:pPr>
              <w:spacing w:beforeLines="200" w:before="580"/>
              <w:jc w:val="center"/>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w:t>
            </w:r>
          </w:p>
        </w:tc>
      </w:tr>
    </w:tbl>
    <w:p w:rsidR="00152010" w:rsidRPr="00152010" w:rsidRDefault="00152010" w:rsidP="00152010">
      <w:pPr>
        <w:spacing w:beforeLines="50" w:before="145" w:line="300" w:lineRule="exact"/>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＜申請する課程が博士後期課程の場合＞</w:t>
      </w:r>
    </w:p>
    <w:tbl>
      <w:tblPr>
        <w:tblStyle w:val="a3"/>
        <w:tblW w:w="0" w:type="auto"/>
        <w:jc w:val="center"/>
        <w:tblLook w:val="04A0" w:firstRow="1" w:lastRow="0" w:firstColumn="1" w:lastColumn="0" w:noHBand="0" w:noVBand="1"/>
      </w:tblPr>
      <w:tblGrid>
        <w:gridCol w:w="1661"/>
        <w:gridCol w:w="5904"/>
        <w:gridCol w:w="2063"/>
      </w:tblGrid>
      <w:tr w:rsidR="00152010" w:rsidRPr="00152010" w:rsidTr="00031373">
        <w:trPr>
          <w:jc w:val="center"/>
        </w:trPr>
        <w:tc>
          <w:tcPr>
            <w:tcW w:w="1661" w:type="dxa"/>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3178D0">
              <w:rPr>
                <w:rFonts w:ascii="HG丸ｺﾞｼｯｸM-PRO" w:eastAsia="HG丸ｺﾞｼｯｸM-PRO" w:hAnsi="HG丸ｺﾞｼｯｸM-PRO" w:hint="eastAsia"/>
                <w:b/>
                <w:w w:val="78"/>
                <w:kern w:val="0"/>
                <w:sz w:val="20"/>
                <w:fitText w:val="1416" w:id="-1420602367"/>
              </w:rPr>
              <w:t>相当する奨学金種</w:t>
            </w:r>
            <w:r w:rsidRPr="003178D0">
              <w:rPr>
                <w:rFonts w:ascii="HG丸ｺﾞｼｯｸM-PRO" w:eastAsia="HG丸ｺﾞｼｯｸM-PRO" w:hAnsi="HG丸ｺﾞｼｯｸM-PRO" w:hint="eastAsia"/>
                <w:b/>
                <w:spacing w:val="1"/>
                <w:w w:val="78"/>
                <w:kern w:val="0"/>
                <w:sz w:val="20"/>
                <w:fitText w:val="1416" w:id="-1420602367"/>
              </w:rPr>
              <w:t>別</w:t>
            </w:r>
          </w:p>
        </w:tc>
        <w:tc>
          <w:tcPr>
            <w:tcW w:w="5989" w:type="dxa"/>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学 力 基 準</w:t>
            </w:r>
          </w:p>
        </w:tc>
        <w:tc>
          <w:tcPr>
            <w:tcW w:w="2092" w:type="dxa"/>
            <w:tcBorders>
              <w:bottom w:val="double" w:sz="4" w:space="0" w:color="auto"/>
            </w:tcBorders>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kern w:val="0"/>
                <w:sz w:val="20"/>
              </w:rPr>
              <w:t>基準に合う場合</w:t>
            </w:r>
            <w:r w:rsidRPr="00152010">
              <w:rPr>
                <w:rFonts w:ascii="Segoe UI Symbol" w:eastAsia="HG丸ｺﾞｼｯｸM-PRO" w:hAnsi="Segoe UI Symbol" w:cs="Segoe UI Symbol"/>
                <w:b/>
                <w:kern w:val="0"/>
                <w:sz w:val="20"/>
              </w:rPr>
              <w:t>☑</w:t>
            </w:r>
          </w:p>
        </w:tc>
      </w:tr>
      <w:tr w:rsidR="00152010" w:rsidRPr="00152010" w:rsidTr="00031373">
        <w:trPr>
          <w:jc w:val="center"/>
        </w:trPr>
        <w:tc>
          <w:tcPr>
            <w:tcW w:w="1661" w:type="dxa"/>
            <w:shd w:val="clear" w:color="auto" w:fill="auto"/>
            <w:vAlign w:val="center"/>
          </w:tcPr>
          <w:p w:rsidR="00152010" w:rsidRPr="00152010" w:rsidRDefault="00152010" w:rsidP="006C60DD">
            <w:pPr>
              <w:spacing w:line="-300" w:lineRule="auto"/>
              <w:jc w:val="distribute"/>
              <w:rPr>
                <w:rFonts w:ascii="HG丸ｺﾞｼｯｸM-PRO" w:eastAsia="HG丸ｺﾞｼｯｸM-PRO" w:hAnsi="HG丸ｺﾞｼｯｸM-PRO"/>
                <w:sz w:val="20"/>
              </w:rPr>
            </w:pPr>
            <w:r w:rsidRPr="00152010">
              <w:rPr>
                <w:rFonts w:ascii="HG丸ｺﾞｼｯｸM-PRO" w:eastAsia="HG丸ｺﾞｼｯｸM-PRO" w:hAnsi="HG丸ｺﾞｼｯｸM-PRO" w:hint="eastAsia"/>
                <w:b/>
                <w:sz w:val="18"/>
              </w:rPr>
              <w:t>第一種または</w:t>
            </w:r>
            <w:r w:rsidRPr="00152010">
              <w:rPr>
                <w:rFonts w:ascii="HG丸ｺﾞｼｯｸM-PRO" w:eastAsia="HG丸ｺﾞｼｯｸM-PRO" w:hAnsi="HG丸ｺﾞｼｯｸM-PRO"/>
                <w:b/>
                <w:sz w:val="18"/>
              </w:rPr>
              <w:br/>
            </w:r>
            <w:r w:rsidRPr="00152010">
              <w:rPr>
                <w:rFonts w:ascii="HG丸ｺﾞｼｯｸM-PRO" w:eastAsia="HG丸ｺﾞｼｯｸM-PRO" w:hAnsi="HG丸ｺﾞｼｯｸM-PRO" w:hint="eastAsia"/>
                <w:b/>
                <w:sz w:val="18"/>
              </w:rPr>
              <w:t>併用貸与相当</w:t>
            </w:r>
          </w:p>
        </w:tc>
        <w:tc>
          <w:tcPr>
            <w:tcW w:w="5989" w:type="dxa"/>
            <w:tcBorders>
              <w:right w:val="double" w:sz="4" w:space="0" w:color="auto"/>
            </w:tcBorders>
            <w:shd w:val="clear" w:color="auto" w:fill="auto"/>
          </w:tcPr>
          <w:p w:rsidR="00152010" w:rsidRPr="00152010" w:rsidRDefault="00152010" w:rsidP="006C60DD">
            <w:pPr>
              <w:spacing w:line="-300" w:lineRule="auto"/>
              <w:rPr>
                <w:rFonts w:ascii="HG丸ｺﾞｼｯｸM-PRO" w:eastAsia="HG丸ｺﾞｼｯｸM-PRO" w:hAnsi="HG丸ｺﾞｼｯｸM-PRO"/>
                <w:b/>
                <w:sz w:val="18"/>
              </w:rPr>
            </w:pPr>
            <w:r w:rsidRPr="00152010">
              <w:rPr>
                <w:rFonts w:ascii="HG丸ｺﾞｼｯｸM-PRO" w:eastAsia="HG丸ｺﾞｼｯｸM-PRO" w:hAnsi="HG丸ｺﾞｼｯｸM-PRO" w:hint="eastAsia"/>
                <w:sz w:val="20"/>
              </w:rPr>
              <w:t>大学・大学院における成績が特に優れ、将来、研究者として自立して研究活動を行い、又はその他の高度に専門的な業務に従事するに必要な高度の研究能力を備えて活動することができると認められる。</w:t>
            </w:r>
          </w:p>
        </w:tc>
        <w:tc>
          <w:tcPr>
            <w:tcW w:w="2092" w:type="dxa"/>
            <w:tcBorders>
              <w:top w:val="double" w:sz="4" w:space="0" w:color="auto"/>
              <w:left w:val="double" w:sz="4" w:space="0" w:color="auto"/>
              <w:right w:val="double" w:sz="4" w:space="0" w:color="auto"/>
            </w:tcBorders>
            <w:vAlign w:val="center"/>
          </w:tcPr>
          <w:p w:rsidR="00152010" w:rsidRPr="00152010" w:rsidRDefault="00152010" w:rsidP="006C60DD">
            <w:pPr>
              <w:spacing w:beforeLines="100" w:before="290"/>
              <w:jc w:val="center"/>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w:t>
            </w:r>
          </w:p>
        </w:tc>
      </w:tr>
      <w:tr w:rsidR="00152010" w:rsidRPr="00152010" w:rsidTr="00031373">
        <w:trPr>
          <w:jc w:val="center"/>
        </w:trPr>
        <w:tc>
          <w:tcPr>
            <w:tcW w:w="1661" w:type="dxa"/>
            <w:shd w:val="clear" w:color="auto" w:fill="auto"/>
            <w:vAlign w:val="center"/>
          </w:tcPr>
          <w:p w:rsidR="00152010" w:rsidRPr="00152010" w:rsidRDefault="00152010" w:rsidP="006C60DD">
            <w:pPr>
              <w:spacing w:line="-300" w:lineRule="auto"/>
              <w:jc w:val="distribute"/>
              <w:rPr>
                <w:rFonts w:ascii="HG丸ｺﾞｼｯｸM-PRO" w:eastAsia="HG丸ｺﾞｼｯｸM-PRO" w:hAnsi="HG丸ｺﾞｼｯｸM-PRO"/>
                <w:sz w:val="20"/>
              </w:rPr>
            </w:pPr>
            <w:r w:rsidRPr="00152010">
              <w:rPr>
                <w:rFonts w:ascii="HG丸ｺﾞｼｯｸM-PRO" w:eastAsia="HG丸ｺﾞｼｯｸM-PRO" w:hAnsi="HG丸ｺﾞｼｯｸM-PRO" w:hint="eastAsia"/>
                <w:b/>
                <w:sz w:val="20"/>
              </w:rPr>
              <w:t>第二種相当</w:t>
            </w:r>
          </w:p>
        </w:tc>
        <w:tc>
          <w:tcPr>
            <w:tcW w:w="5989" w:type="dxa"/>
            <w:tcBorders>
              <w:right w:val="double" w:sz="4" w:space="0" w:color="auto"/>
            </w:tcBorders>
            <w:shd w:val="clear" w:color="auto" w:fill="auto"/>
          </w:tcPr>
          <w:p w:rsidR="00152010" w:rsidRPr="00152010" w:rsidRDefault="00152010" w:rsidP="006C60DD">
            <w:pPr>
              <w:spacing w:line="-300" w:lineRule="auto"/>
              <w:rPr>
                <w:rFonts w:ascii="HG丸ｺﾞｼｯｸM-PRO" w:eastAsia="HG丸ｺﾞｼｯｸM-PRO" w:hAnsi="HG丸ｺﾞｼｯｸM-PRO"/>
                <w:sz w:val="20"/>
              </w:rPr>
            </w:pPr>
            <w:r w:rsidRPr="00152010">
              <w:rPr>
                <w:rFonts w:ascii="HG丸ｺﾞｼｯｸM-PRO" w:eastAsia="HG丸ｺﾞｼｯｸM-PRO" w:hAnsi="HG丸ｺﾞｼｯｸM-PRO"/>
                <w:sz w:val="20"/>
              </w:rPr>
              <w:t xml:space="preserve">①又は②のいずれかに該当する。 </w:t>
            </w:r>
          </w:p>
          <w:p w:rsidR="00152010" w:rsidRPr="00152010" w:rsidRDefault="00152010" w:rsidP="006C60DD">
            <w:pPr>
              <w:spacing w:line="-300" w:lineRule="auto"/>
              <w:ind w:left="432" w:hangingChars="216" w:hanging="432"/>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①</w:t>
            </w:r>
            <w:r w:rsidRPr="00152010">
              <w:rPr>
                <w:rFonts w:ascii="HG丸ｺﾞｼｯｸM-PRO" w:eastAsia="HG丸ｺﾞｼｯｸM-PRO" w:hAnsi="HG丸ｺﾞｼｯｸM-PRO"/>
                <w:sz w:val="20"/>
              </w:rPr>
              <w:tab/>
              <w:t>大学・大学院における成績が優れ、将来、研究者として自立して研究活動を行い、又はその他の高度に専門的な業務に従事するに必要な高度の研究能力を備えて活動することができると認められる。</w:t>
            </w:r>
          </w:p>
          <w:p w:rsidR="00152010" w:rsidRPr="00152010" w:rsidRDefault="00152010" w:rsidP="006C60DD">
            <w:pPr>
              <w:spacing w:line="-300" w:lineRule="auto"/>
              <w:ind w:left="400" w:hangingChars="200" w:hanging="400"/>
              <w:rPr>
                <w:rFonts w:ascii="HG丸ｺﾞｼｯｸM-PRO" w:eastAsia="HG丸ｺﾞｼｯｸM-PRO" w:hAnsi="HG丸ｺﾞｼｯｸM-PRO"/>
                <w:b/>
                <w:sz w:val="20"/>
              </w:rPr>
            </w:pPr>
            <w:r w:rsidRPr="00152010">
              <w:rPr>
                <w:rFonts w:ascii="HG丸ｺﾞｼｯｸM-PRO" w:eastAsia="HG丸ｺﾞｼｯｸM-PRO" w:hAnsi="HG丸ｺﾞｼｯｸM-PRO" w:hint="eastAsia"/>
                <w:sz w:val="20"/>
              </w:rPr>
              <w:t>②</w:t>
            </w:r>
            <w:r w:rsidRPr="00152010">
              <w:rPr>
                <w:rFonts w:ascii="HG丸ｺﾞｼｯｸM-PRO" w:eastAsia="HG丸ｺﾞｼｯｸM-PRO" w:hAnsi="HG丸ｺﾞｼｯｸM-PRO"/>
                <w:sz w:val="20"/>
              </w:rPr>
              <w:tab/>
              <w:t>大学院における学修に意欲があり、学業を確実に修了できる見込みがあると認められ</w:t>
            </w:r>
            <w:r w:rsidRPr="00152010">
              <w:rPr>
                <w:rFonts w:ascii="HG丸ｺﾞｼｯｸM-PRO" w:eastAsia="HG丸ｺﾞｼｯｸM-PRO" w:hAnsi="HG丸ｺﾞｼｯｸM-PRO" w:hint="eastAsia"/>
                <w:sz w:val="20"/>
              </w:rPr>
              <w:t>る。</w:t>
            </w:r>
          </w:p>
        </w:tc>
        <w:tc>
          <w:tcPr>
            <w:tcW w:w="0" w:type="auto"/>
            <w:tcBorders>
              <w:left w:val="double" w:sz="4" w:space="0" w:color="auto"/>
              <w:bottom w:val="double" w:sz="4" w:space="0" w:color="auto"/>
              <w:right w:val="double" w:sz="4" w:space="0" w:color="auto"/>
            </w:tcBorders>
            <w:vAlign w:val="center"/>
          </w:tcPr>
          <w:p w:rsidR="00152010" w:rsidRPr="00152010" w:rsidRDefault="00152010" w:rsidP="006C60DD">
            <w:pPr>
              <w:spacing w:beforeLines="200" w:before="580"/>
              <w:jc w:val="center"/>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w:t>
            </w:r>
          </w:p>
        </w:tc>
      </w:tr>
    </w:tbl>
    <w:p w:rsidR="00152010" w:rsidRPr="00152010" w:rsidRDefault="00152010" w:rsidP="00152010">
      <w:pPr>
        <w:spacing w:beforeLines="50" w:before="145" w:line="240" w:lineRule="exact"/>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＜申請者が定職または週</w:t>
      </w:r>
      <w:r w:rsidRPr="00152010">
        <w:rPr>
          <w:rFonts w:ascii="HG丸ｺﾞｼｯｸM-PRO" w:eastAsia="HG丸ｺﾞｼｯｸM-PRO" w:hAnsi="HG丸ｺﾞｼｯｸM-PRO"/>
          <w:b/>
          <w:sz w:val="20"/>
        </w:rPr>
        <w:t>21時間以上のアルバイト</w:t>
      </w:r>
      <w:r w:rsidRPr="00152010">
        <w:rPr>
          <w:rFonts w:ascii="HG丸ｺﾞｼｯｸM-PRO" w:eastAsia="HG丸ｺﾞｼｯｸM-PRO" w:hAnsi="HG丸ｺﾞｼｯｸM-PRO" w:hint="eastAsia"/>
          <w:b/>
          <w:sz w:val="20"/>
        </w:rPr>
        <w:t>に従事する場合＞</w:t>
      </w:r>
    </w:p>
    <w:tbl>
      <w:tblPr>
        <w:tblStyle w:val="a3"/>
        <w:tblW w:w="0" w:type="auto"/>
        <w:jc w:val="center"/>
        <w:tblLook w:val="04A0" w:firstRow="1" w:lastRow="0" w:firstColumn="1" w:lastColumn="0" w:noHBand="0" w:noVBand="1"/>
      </w:tblPr>
      <w:tblGrid>
        <w:gridCol w:w="1605"/>
        <w:gridCol w:w="5954"/>
        <w:gridCol w:w="2069"/>
      </w:tblGrid>
      <w:tr w:rsidR="00152010" w:rsidRPr="00152010" w:rsidTr="00031373">
        <w:trPr>
          <w:jc w:val="center"/>
        </w:trPr>
        <w:tc>
          <w:tcPr>
            <w:tcW w:w="7650" w:type="dxa"/>
            <w:gridSpan w:val="2"/>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内　容</w:t>
            </w:r>
          </w:p>
        </w:tc>
        <w:tc>
          <w:tcPr>
            <w:tcW w:w="2092" w:type="dxa"/>
            <w:tcBorders>
              <w:bottom w:val="double" w:sz="4" w:space="0" w:color="auto"/>
            </w:tcBorders>
            <w:shd w:val="clear" w:color="auto" w:fill="auto"/>
          </w:tcPr>
          <w:p w:rsidR="00152010" w:rsidRPr="00152010" w:rsidRDefault="00152010" w:rsidP="006C60DD">
            <w:pPr>
              <w:spacing w:line="300" w:lineRule="exact"/>
              <w:jc w:val="center"/>
              <w:rPr>
                <w:rFonts w:ascii="HG丸ｺﾞｼｯｸM-PRO" w:eastAsia="HG丸ｺﾞｼｯｸM-PRO" w:hAnsi="HG丸ｺﾞｼｯｸM-PRO"/>
                <w:b/>
                <w:sz w:val="20"/>
              </w:rPr>
            </w:pPr>
            <w:r w:rsidRPr="00152010">
              <w:rPr>
                <w:rFonts w:ascii="HG丸ｺﾞｼｯｸM-PRO" w:eastAsia="HG丸ｺﾞｼｯｸM-PRO" w:hAnsi="HG丸ｺﾞｼｯｸM-PRO" w:hint="eastAsia"/>
                <w:b/>
                <w:sz w:val="20"/>
              </w:rPr>
              <w:t>確認チェック</w:t>
            </w:r>
          </w:p>
        </w:tc>
      </w:tr>
      <w:tr w:rsidR="00152010" w:rsidRPr="00152010" w:rsidTr="00031373">
        <w:trPr>
          <w:jc w:val="center"/>
        </w:trPr>
        <w:tc>
          <w:tcPr>
            <w:tcW w:w="1620" w:type="dxa"/>
            <w:shd w:val="clear" w:color="auto" w:fill="auto"/>
            <w:vAlign w:val="center"/>
          </w:tcPr>
          <w:p w:rsidR="00152010" w:rsidRPr="00152010" w:rsidRDefault="00152010" w:rsidP="006C60DD">
            <w:pPr>
              <w:spacing w:line="-300" w:lineRule="auto"/>
              <w:rPr>
                <w:rFonts w:ascii="HG丸ｺﾞｼｯｸM-PRO" w:eastAsia="HG丸ｺﾞｼｯｸM-PRO" w:hAnsi="HG丸ｺﾞｼｯｸM-PRO"/>
                <w:sz w:val="20"/>
              </w:rPr>
            </w:pPr>
            <w:r w:rsidRPr="00152010">
              <w:rPr>
                <w:rFonts w:ascii="HG丸ｺﾞｼｯｸM-PRO" w:eastAsia="HG丸ｺﾞｼｯｸM-PRO" w:hAnsi="HG丸ｺﾞｼｯｸM-PRO" w:hint="eastAsia"/>
                <w:b/>
                <w:sz w:val="18"/>
              </w:rPr>
              <w:t>第一種・第二種</w:t>
            </w:r>
          </w:p>
        </w:tc>
        <w:tc>
          <w:tcPr>
            <w:tcW w:w="6030" w:type="dxa"/>
            <w:tcBorders>
              <w:right w:val="double" w:sz="4" w:space="0" w:color="auto"/>
            </w:tcBorders>
            <w:shd w:val="clear" w:color="auto" w:fill="auto"/>
          </w:tcPr>
          <w:p w:rsidR="00152010" w:rsidRPr="00152010" w:rsidRDefault="00152010" w:rsidP="006C60DD">
            <w:pPr>
              <w:spacing w:line="-300" w:lineRule="auto"/>
              <w:rPr>
                <w:rFonts w:ascii="HG丸ｺﾞｼｯｸM-PRO" w:eastAsia="HG丸ｺﾞｼｯｸM-PRO" w:hAnsi="HG丸ｺﾞｼｯｸM-PRO"/>
                <w:b/>
                <w:sz w:val="18"/>
              </w:rPr>
            </w:pPr>
            <w:r w:rsidRPr="00152010">
              <w:rPr>
                <w:rFonts w:ascii="HG丸ｺﾞｼｯｸM-PRO" w:eastAsia="HG丸ｺﾞｼｯｸM-PRO" w:hAnsi="HG丸ｺﾞｼｯｸM-PRO" w:hint="eastAsia"/>
                <w:sz w:val="20"/>
              </w:rPr>
              <w:t>申請者は定職（または週21時間以上のアルバイト）に就いているが、そのために研究に支障をきたすことはないと認められる。</w:t>
            </w:r>
          </w:p>
        </w:tc>
        <w:tc>
          <w:tcPr>
            <w:tcW w:w="2092" w:type="dxa"/>
            <w:tcBorders>
              <w:top w:val="double" w:sz="4" w:space="0" w:color="auto"/>
              <w:left w:val="double" w:sz="4" w:space="0" w:color="auto"/>
              <w:bottom w:val="double" w:sz="4" w:space="0" w:color="auto"/>
              <w:right w:val="double" w:sz="4" w:space="0" w:color="auto"/>
            </w:tcBorders>
            <w:vAlign w:val="center"/>
          </w:tcPr>
          <w:p w:rsidR="00152010" w:rsidRPr="00152010" w:rsidRDefault="00152010" w:rsidP="006C60DD">
            <w:pPr>
              <w:spacing w:line="276" w:lineRule="auto"/>
              <w:jc w:val="center"/>
              <w:rPr>
                <w:rFonts w:ascii="HG丸ｺﾞｼｯｸM-PRO" w:eastAsia="HG丸ｺﾞｼｯｸM-PRO" w:hAnsi="HG丸ｺﾞｼｯｸM-PRO"/>
                <w:sz w:val="20"/>
              </w:rPr>
            </w:pPr>
            <w:r w:rsidRPr="00152010">
              <w:rPr>
                <w:rFonts w:ascii="HG丸ｺﾞｼｯｸM-PRO" w:eastAsia="HG丸ｺﾞｼｯｸM-PRO" w:hAnsi="HG丸ｺﾞｼｯｸM-PRO" w:hint="eastAsia"/>
                <w:sz w:val="20"/>
              </w:rPr>
              <w:t>□</w:t>
            </w:r>
          </w:p>
        </w:tc>
      </w:tr>
    </w:tbl>
    <w:p w:rsidR="00152010" w:rsidRPr="00152010" w:rsidRDefault="00152010" w:rsidP="00152010">
      <w:pPr>
        <w:spacing w:beforeLines="50" w:before="145" w:line="240" w:lineRule="exact"/>
        <w:rPr>
          <w:rFonts w:ascii="HG丸ｺﾞｼｯｸM-PRO" w:eastAsia="HG丸ｺﾞｼｯｸM-PRO" w:hAnsi="HG丸ｺﾞｼｯｸM-PRO"/>
        </w:rPr>
      </w:pPr>
      <w:r w:rsidRPr="00152010">
        <w:rPr>
          <w:rFonts w:ascii="HG丸ｺﾞｼｯｸM-PRO" w:eastAsia="HG丸ｺﾞｼｯｸM-PRO" w:hAnsi="HG丸ｺﾞｼｯｸM-PRO" w:hint="eastAsia"/>
        </w:rPr>
        <w:t>本書にご記入いただいた情報は奨学金推薦業務のために利用され、それ以外の目的には利用されません。</w:t>
      </w:r>
    </w:p>
    <w:p w:rsidR="00152010" w:rsidRPr="00EB0921" w:rsidRDefault="00152010" w:rsidP="00EB0921">
      <w:pPr>
        <w:spacing w:beforeLines="100" w:before="290" w:line="240" w:lineRule="exact"/>
        <w:jc w:val="right"/>
        <w:rPr>
          <w:rFonts w:ascii="HG丸ｺﾞｼｯｸM-PRO" w:eastAsia="HG丸ｺﾞｼｯｸM-PRO" w:hAnsi="HG丸ｺﾞｼｯｸM-PRO"/>
          <w:sz w:val="24"/>
          <w:szCs w:val="24"/>
        </w:rPr>
      </w:pPr>
      <w:r w:rsidRPr="00152010">
        <w:rPr>
          <w:rFonts w:ascii="HG丸ｺﾞｼｯｸM-PRO" w:eastAsia="HG丸ｺﾞｼｯｸM-PRO" w:hAnsi="HG丸ｺﾞｼｯｸM-PRO" w:hint="eastAsia"/>
          <w:sz w:val="24"/>
          <w:szCs w:val="24"/>
        </w:rPr>
        <w:t>法政大学</w:t>
      </w:r>
    </w:p>
    <w:sectPr w:rsidR="00152010" w:rsidRPr="00EB0921" w:rsidSect="003178D0">
      <w:pgSz w:w="11906" w:h="16838" w:code="9"/>
      <w:pgMar w:top="397" w:right="1134" w:bottom="233" w:left="1134"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2C42" w:rsidRDefault="007D2C42" w:rsidP="007D2C42">
      <w:r>
        <w:separator/>
      </w:r>
    </w:p>
  </w:endnote>
  <w:endnote w:type="continuationSeparator" w:id="0">
    <w:p w:rsidR="007D2C42" w:rsidRDefault="007D2C42" w:rsidP="007D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2C42" w:rsidRDefault="007D2C42" w:rsidP="007D2C42">
      <w:r>
        <w:separator/>
      </w:r>
    </w:p>
  </w:footnote>
  <w:footnote w:type="continuationSeparator" w:id="0">
    <w:p w:rsidR="007D2C42" w:rsidRDefault="007D2C42" w:rsidP="007D2C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06229"/>
    <w:multiLevelType w:val="hybridMultilevel"/>
    <w:tmpl w:val="A2A8A0EC"/>
    <w:lvl w:ilvl="0" w:tplc="1138E420">
      <w:start w:val="2"/>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FA4C69"/>
    <w:multiLevelType w:val="hybridMultilevel"/>
    <w:tmpl w:val="1E2E1458"/>
    <w:lvl w:ilvl="0" w:tplc="166EE454">
      <w:start w:val="202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0C74EA3"/>
    <w:multiLevelType w:val="hybridMultilevel"/>
    <w:tmpl w:val="8F507ECA"/>
    <w:lvl w:ilvl="0" w:tplc="2E88892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26724D"/>
    <w:multiLevelType w:val="hybridMultilevel"/>
    <w:tmpl w:val="AA4E168E"/>
    <w:lvl w:ilvl="0" w:tplc="1750B2B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1E2273"/>
    <w:multiLevelType w:val="hybridMultilevel"/>
    <w:tmpl w:val="87C62DE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12E59F9"/>
    <w:multiLevelType w:val="hybridMultilevel"/>
    <w:tmpl w:val="A508A486"/>
    <w:lvl w:ilvl="0" w:tplc="C56A021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005573"/>
    <w:multiLevelType w:val="hybridMultilevel"/>
    <w:tmpl w:val="721043F2"/>
    <w:lvl w:ilvl="0" w:tplc="31E68A1A">
      <w:start w:val="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76044177"/>
    <w:multiLevelType w:val="hybridMultilevel"/>
    <w:tmpl w:val="475E38F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6"/>
  </w:num>
  <w:num w:numId="3">
    <w:abstractNumId w:val="5"/>
  </w:num>
  <w:num w:numId="4">
    <w:abstractNumId w:val="0"/>
  </w:num>
  <w:num w:numId="5">
    <w:abstractNumId w:val="3"/>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14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091"/>
    <w:rsid w:val="00003E3E"/>
    <w:rsid w:val="000276AE"/>
    <w:rsid w:val="00031373"/>
    <w:rsid w:val="00045B59"/>
    <w:rsid w:val="000B7704"/>
    <w:rsid w:val="0013508B"/>
    <w:rsid w:val="00152010"/>
    <w:rsid w:val="001835CC"/>
    <w:rsid w:val="001C658E"/>
    <w:rsid w:val="002466A3"/>
    <w:rsid w:val="002836C7"/>
    <w:rsid w:val="002A3EA6"/>
    <w:rsid w:val="003178D0"/>
    <w:rsid w:val="00331AB1"/>
    <w:rsid w:val="003435BA"/>
    <w:rsid w:val="004E7EA0"/>
    <w:rsid w:val="0050068E"/>
    <w:rsid w:val="00515FAC"/>
    <w:rsid w:val="00582CB4"/>
    <w:rsid w:val="0061514C"/>
    <w:rsid w:val="00693807"/>
    <w:rsid w:val="006D2CA4"/>
    <w:rsid w:val="006D394E"/>
    <w:rsid w:val="006E33F2"/>
    <w:rsid w:val="006F11B8"/>
    <w:rsid w:val="006F7798"/>
    <w:rsid w:val="0070043F"/>
    <w:rsid w:val="007105E2"/>
    <w:rsid w:val="007D2C42"/>
    <w:rsid w:val="0081303F"/>
    <w:rsid w:val="0084760A"/>
    <w:rsid w:val="00852006"/>
    <w:rsid w:val="00852BBA"/>
    <w:rsid w:val="00872FFD"/>
    <w:rsid w:val="008A5F39"/>
    <w:rsid w:val="008B0AE9"/>
    <w:rsid w:val="008B4DC9"/>
    <w:rsid w:val="008C342B"/>
    <w:rsid w:val="009B4460"/>
    <w:rsid w:val="009D2D0D"/>
    <w:rsid w:val="009D368D"/>
    <w:rsid w:val="00A131D7"/>
    <w:rsid w:val="00A54F43"/>
    <w:rsid w:val="00A5603E"/>
    <w:rsid w:val="00A64FC4"/>
    <w:rsid w:val="00A71E39"/>
    <w:rsid w:val="00B06A8E"/>
    <w:rsid w:val="00B45574"/>
    <w:rsid w:val="00B73E79"/>
    <w:rsid w:val="00B912A8"/>
    <w:rsid w:val="00BC106F"/>
    <w:rsid w:val="00BD5E2E"/>
    <w:rsid w:val="00BF3CC5"/>
    <w:rsid w:val="00BF7EAF"/>
    <w:rsid w:val="00C52FFB"/>
    <w:rsid w:val="00CA5110"/>
    <w:rsid w:val="00CB1160"/>
    <w:rsid w:val="00CC1874"/>
    <w:rsid w:val="00D17C86"/>
    <w:rsid w:val="00D735B4"/>
    <w:rsid w:val="00DC5432"/>
    <w:rsid w:val="00E236D9"/>
    <w:rsid w:val="00E2550F"/>
    <w:rsid w:val="00E45091"/>
    <w:rsid w:val="00E82517"/>
    <w:rsid w:val="00EB09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DE9E8262-604A-47B1-87FC-5B9C8955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ＭＳ 明朝"/>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5091"/>
    <w:pPr>
      <w:widowControl w:val="0"/>
      <w:jc w:val="both"/>
    </w:pPr>
    <w:rPr>
      <w:rFonts w:ascii="Century"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20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52BBA"/>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52BBA"/>
    <w:rPr>
      <w:rFonts w:asciiTheme="majorHAnsi" w:eastAsiaTheme="majorEastAsia" w:hAnsiTheme="majorHAnsi" w:cstheme="majorBidi"/>
      <w:sz w:val="18"/>
      <w:szCs w:val="18"/>
    </w:rPr>
  </w:style>
  <w:style w:type="paragraph" w:styleId="a6">
    <w:name w:val="List Paragraph"/>
    <w:basedOn w:val="a"/>
    <w:uiPriority w:val="34"/>
    <w:qFormat/>
    <w:rsid w:val="002836C7"/>
    <w:pPr>
      <w:ind w:leftChars="400" w:left="840"/>
    </w:pPr>
  </w:style>
  <w:style w:type="paragraph" w:styleId="a7">
    <w:name w:val="header"/>
    <w:basedOn w:val="a"/>
    <w:link w:val="a8"/>
    <w:uiPriority w:val="99"/>
    <w:unhideWhenUsed/>
    <w:rsid w:val="007D2C42"/>
    <w:pPr>
      <w:tabs>
        <w:tab w:val="center" w:pos="4252"/>
        <w:tab w:val="right" w:pos="8504"/>
      </w:tabs>
      <w:snapToGrid w:val="0"/>
    </w:pPr>
  </w:style>
  <w:style w:type="character" w:customStyle="1" w:styleId="a8">
    <w:name w:val="ヘッダー (文字)"/>
    <w:basedOn w:val="a0"/>
    <w:link w:val="a7"/>
    <w:uiPriority w:val="99"/>
    <w:rsid w:val="007D2C42"/>
    <w:rPr>
      <w:rFonts w:ascii="Century" w:hAnsi="Century" w:cs="Times New Roman"/>
      <w:sz w:val="21"/>
      <w:szCs w:val="20"/>
    </w:rPr>
  </w:style>
  <w:style w:type="paragraph" w:styleId="a9">
    <w:name w:val="footer"/>
    <w:basedOn w:val="a"/>
    <w:link w:val="aa"/>
    <w:uiPriority w:val="99"/>
    <w:unhideWhenUsed/>
    <w:rsid w:val="007D2C42"/>
    <w:pPr>
      <w:tabs>
        <w:tab w:val="center" w:pos="4252"/>
        <w:tab w:val="right" w:pos="8504"/>
      </w:tabs>
      <w:snapToGrid w:val="0"/>
    </w:pPr>
  </w:style>
  <w:style w:type="character" w:customStyle="1" w:styleId="aa">
    <w:name w:val="フッター (文字)"/>
    <w:basedOn w:val="a0"/>
    <w:link w:val="a9"/>
    <w:uiPriority w:val="99"/>
    <w:rsid w:val="007D2C42"/>
    <w:rPr>
      <w:rFonts w:ascii="Century"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事務用設備向け">
      <a:majorFont>
        <a:latin typeface="Arial"/>
        <a:ea typeface="ＭＳ Ｐゴシック"/>
        <a:cs typeface=""/>
      </a:majorFont>
      <a:minorFont>
        <a:latin typeface="Century"/>
        <a:ea typeface="ＭＳ Ｐゴシック"/>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FC4BD6-6FEA-474F-A07C-6A66DD6E1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172</Words>
  <Characters>983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h_941174</dc:creator>
  <cp:keywords/>
  <dc:description/>
  <cp:lastModifiedBy>h_821080</cp:lastModifiedBy>
  <cp:revision>5</cp:revision>
  <cp:lastPrinted>2023-02-16T01:22:00Z</cp:lastPrinted>
  <dcterms:created xsi:type="dcterms:W3CDTF">2023-01-25T00:13:00Z</dcterms:created>
  <dcterms:modified xsi:type="dcterms:W3CDTF">2023-02-16T01:23:00Z</dcterms:modified>
</cp:coreProperties>
</file>